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8768" w14:textId="77777777" w:rsidR="002620AB" w:rsidRPr="002620AB" w:rsidRDefault="002620AB" w:rsidP="002620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</w:pPr>
    </w:p>
    <w:p w14:paraId="21A4918D" w14:textId="039CA0A6" w:rsidR="002620AB" w:rsidRPr="002620AB" w:rsidRDefault="002620AB" w:rsidP="002620AB">
      <w:pPr>
        <w:tabs>
          <w:tab w:val="num" w:pos="2880"/>
        </w:tabs>
        <w:spacing w:after="0" w:line="240" w:lineRule="auto"/>
        <w:jc w:val="center"/>
        <w:rPr>
          <w:rFonts w:ascii="Bookman Old Style" w:eastAsia="Bookman Old Style" w:hAnsi="Times New Roman" w:cs="Times New Roman"/>
          <w:b/>
          <w:bCs/>
          <w:sz w:val="24"/>
          <w:szCs w:val="24"/>
          <w:lang w:bidi="en-US"/>
        </w:rPr>
      </w:pPr>
      <w:r w:rsidRPr="002620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0CE02" wp14:editId="4EADFBAB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1411920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8834" w14:textId="77777777" w:rsidR="002620AB" w:rsidRPr="00125541" w:rsidRDefault="002620AB" w:rsidP="002620A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CE02" id="Rectangle 3" o:spid="_x0000_s1026" style="position:absolute;left:0;text-align:left;margin-left:388.2pt;margin-top:1.85pt;width:98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0A7D8834" w14:textId="77777777" w:rsidR="002620AB" w:rsidRPr="00125541" w:rsidRDefault="002620AB" w:rsidP="002620A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2620AB">
        <w:rPr>
          <w:rFonts w:ascii="Bookman Old Style" w:eastAsia="Times New Roman" w:hAnsi="Bookman Old Style" w:cs="Times New Roman"/>
          <w:noProof/>
          <w:color w:val="FFFFFF"/>
          <w:sz w:val="24"/>
          <w:szCs w:val="24"/>
          <w:lang w:val="id-ID" w:eastAsia="id-ID" w:bidi="en-US"/>
        </w:rPr>
        <w:drawing>
          <wp:inline distT="0" distB="0" distL="0" distR="0" wp14:anchorId="4ACBE0D7" wp14:editId="30FE1077">
            <wp:extent cx="904875" cy="962025"/>
            <wp:effectExtent l="0" t="0" r="9525" b="9525"/>
            <wp:docPr id="607139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0473" w14:textId="77777777" w:rsidR="00332206" w:rsidRPr="00941BD1" w:rsidRDefault="00332206" w:rsidP="00AD6206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</w:p>
    <w:p w14:paraId="180DD7CB" w14:textId="77777777" w:rsidR="00F421B7" w:rsidRPr="00F421B7" w:rsidRDefault="00F421B7" w:rsidP="00F421B7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F421B7">
        <w:rPr>
          <w:rFonts w:ascii="Bookman Old Style" w:eastAsia="Calibri" w:hAnsi="Bookman Old Style" w:cs="Times New Roman"/>
          <w:sz w:val="24"/>
          <w:szCs w:val="24"/>
          <w:lang w:val="id-ID"/>
        </w:rPr>
        <w:t>KEPALA DESA</w:t>
      </w:r>
      <w:r w:rsidRPr="00F421B7">
        <w:rPr>
          <w:rFonts w:ascii="Bookman Old Style" w:eastAsia="Calibri" w:hAnsi="Bookman Old Style" w:cs="Times New Roman"/>
          <w:sz w:val="24"/>
          <w:szCs w:val="24"/>
        </w:rPr>
        <w:t xml:space="preserve"> MOJOREJO</w:t>
      </w:r>
    </w:p>
    <w:p w14:paraId="661C5412" w14:textId="77777777" w:rsidR="00F421B7" w:rsidRPr="00F421B7" w:rsidRDefault="00F421B7" w:rsidP="00F421B7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F421B7">
        <w:rPr>
          <w:rFonts w:ascii="Bookman Old Style" w:eastAsia="Calibri" w:hAnsi="Bookman Old Style" w:cs="Times New Roman"/>
          <w:sz w:val="24"/>
          <w:szCs w:val="24"/>
        </w:rPr>
        <w:t>K</w:t>
      </w:r>
      <w:r w:rsidRPr="00F421B7">
        <w:rPr>
          <w:rFonts w:ascii="Bookman Old Style" w:eastAsia="Calibri" w:hAnsi="Bookman Old Style" w:cs="Times New Roman"/>
          <w:sz w:val="24"/>
          <w:szCs w:val="24"/>
          <w:lang w:val="id-ID"/>
        </w:rPr>
        <w:t>ECAMATAN</w:t>
      </w:r>
      <w:r w:rsidRPr="00F421B7">
        <w:rPr>
          <w:rFonts w:ascii="Bookman Old Style" w:eastAsia="Calibri" w:hAnsi="Bookman Old Style" w:cs="Times New Roman"/>
          <w:sz w:val="24"/>
          <w:szCs w:val="24"/>
          <w:lang w:val="en-ID"/>
        </w:rPr>
        <w:t xml:space="preserve"> BENDOSARI </w:t>
      </w:r>
      <w:r w:rsidRPr="00F421B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KABUPATEN </w:t>
      </w:r>
      <w:r w:rsidRPr="00F421B7">
        <w:rPr>
          <w:rFonts w:ascii="Bookman Old Style" w:eastAsia="Calibri" w:hAnsi="Bookman Old Style" w:cs="Times New Roman"/>
          <w:sz w:val="24"/>
          <w:szCs w:val="24"/>
        </w:rPr>
        <w:t>SUKOHARJO</w:t>
      </w:r>
    </w:p>
    <w:p w14:paraId="67D221C2" w14:textId="77777777" w:rsidR="00F421B7" w:rsidRPr="00F421B7" w:rsidRDefault="00F421B7" w:rsidP="00F421B7">
      <w:pPr>
        <w:spacing w:after="0" w:line="252" w:lineRule="auto"/>
        <w:rPr>
          <w:rFonts w:ascii="Bookman Old Style" w:eastAsia="Calibri" w:hAnsi="Bookman Old Style" w:cs="Times New Roman"/>
          <w:sz w:val="24"/>
          <w:szCs w:val="24"/>
        </w:rPr>
      </w:pPr>
    </w:p>
    <w:p w14:paraId="03660CE9" w14:textId="77777777" w:rsidR="00F421B7" w:rsidRPr="00F421B7" w:rsidRDefault="00F421B7" w:rsidP="00F421B7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F421B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</w:t>
      </w:r>
      <w:r w:rsidRPr="00F421B7">
        <w:rPr>
          <w:rFonts w:ascii="Bookman Old Style" w:eastAsia="Calibri" w:hAnsi="Bookman Old Style" w:cs="Times New Roman"/>
          <w:sz w:val="24"/>
          <w:szCs w:val="24"/>
        </w:rPr>
        <w:t>KEPUTUSAN KEPALA DESA MOJOREJO</w:t>
      </w:r>
    </w:p>
    <w:p w14:paraId="7D09FCAA" w14:textId="3DCDE27F" w:rsidR="00F421B7" w:rsidRPr="00F421B7" w:rsidRDefault="00F421B7" w:rsidP="00F421B7">
      <w:pPr>
        <w:spacing w:after="0" w:line="252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F421B7">
        <w:rPr>
          <w:rFonts w:ascii="Bookman Old Style" w:eastAsia="Calibri" w:hAnsi="Bookman Old Style" w:cs="Times New Roman"/>
          <w:sz w:val="24"/>
          <w:szCs w:val="24"/>
        </w:rPr>
        <w:t>NOMOR : 141/1</w:t>
      </w:r>
      <w:r>
        <w:rPr>
          <w:rFonts w:ascii="Bookman Old Style" w:eastAsia="Calibri" w:hAnsi="Bookman Old Style" w:cs="Times New Roman"/>
          <w:sz w:val="24"/>
          <w:szCs w:val="24"/>
        </w:rPr>
        <w:t>4</w:t>
      </w:r>
      <w:r w:rsidRPr="00F421B7">
        <w:rPr>
          <w:rFonts w:ascii="Bookman Old Style" w:eastAsia="Calibri" w:hAnsi="Bookman Old Style" w:cs="Times New Roman"/>
          <w:sz w:val="24"/>
          <w:szCs w:val="24"/>
        </w:rPr>
        <w:t xml:space="preserve">  TAHUN 2022</w:t>
      </w:r>
    </w:p>
    <w:p w14:paraId="5BD649D6" w14:textId="77777777" w:rsidR="00931603" w:rsidRPr="00941BD1" w:rsidRDefault="00931603" w:rsidP="00AD6206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</w:p>
    <w:p w14:paraId="55D8AC8E" w14:textId="77777777" w:rsidR="00F421B7" w:rsidRDefault="00AD6206" w:rsidP="00931603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TENTANG </w:t>
      </w:r>
    </w:p>
    <w:p w14:paraId="647530CF" w14:textId="159F4C3D" w:rsidR="00B97180" w:rsidRPr="00F421B7" w:rsidRDefault="00AD6206" w:rsidP="00931603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PEMBENTUKAN RUMAH DATA KEPENDUDUKAN DAN INFORMASI KELUARGA</w:t>
      </w:r>
      <w:r w:rsidR="00931603"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 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DESA</w:t>
      </w:r>
      <w:r w:rsidR="00F421B7">
        <w:rPr>
          <w:rFonts w:ascii="Bookman Old Style" w:eastAsia="Calibri" w:hAnsi="Bookman Old Style" w:cs="Arial"/>
          <w:color w:val="FF0000"/>
          <w:sz w:val="24"/>
          <w:szCs w:val="24"/>
        </w:rPr>
        <w:t xml:space="preserve"> </w:t>
      </w:r>
      <w:r w:rsidR="00F421B7" w:rsidRPr="00F421B7">
        <w:rPr>
          <w:rFonts w:ascii="Bookman Old Style" w:eastAsia="Calibri" w:hAnsi="Bookman Old Style" w:cs="Arial"/>
          <w:color w:val="000000" w:themeColor="text1"/>
          <w:sz w:val="24"/>
          <w:szCs w:val="24"/>
        </w:rPr>
        <w:t>MOJOREJO</w:t>
      </w:r>
    </w:p>
    <w:p w14:paraId="7EDE6E5B" w14:textId="48369E02" w:rsidR="00AD6206" w:rsidRPr="00941BD1" w:rsidRDefault="00AD6206" w:rsidP="00931603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  <w:r w:rsidRPr="00F421B7">
        <w:rPr>
          <w:rFonts w:ascii="Bookman Old Style" w:eastAsia="Calibri" w:hAnsi="Bookman Old Style" w:cs="Arial"/>
          <w:color w:val="000000" w:themeColor="text1"/>
          <w:sz w:val="24"/>
          <w:szCs w:val="24"/>
          <w:lang w:val="id-ID"/>
        </w:rPr>
        <w:t xml:space="preserve">KECAMATAN </w:t>
      </w:r>
      <w:r w:rsidR="00F421B7" w:rsidRPr="00F421B7">
        <w:rPr>
          <w:rFonts w:ascii="Bookman Old Style" w:eastAsia="Calibri" w:hAnsi="Bookman Old Style" w:cs="Arial"/>
          <w:color w:val="000000" w:themeColor="text1"/>
          <w:sz w:val="24"/>
          <w:szCs w:val="24"/>
        </w:rPr>
        <w:t xml:space="preserve">BENDOSARI 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KABUPATEN</w:t>
      </w:r>
      <w:r w:rsidR="00931603"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 SUKOHARJO</w:t>
      </w:r>
    </w:p>
    <w:p w14:paraId="363C8E3F" w14:textId="77777777" w:rsidR="00931603" w:rsidRPr="00941BD1" w:rsidRDefault="00931603" w:rsidP="00931603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</w:p>
    <w:tbl>
      <w:tblPr>
        <w:tblStyle w:val="TableGrid1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93"/>
        <w:gridCol w:w="442"/>
        <w:gridCol w:w="7800"/>
      </w:tblGrid>
      <w:tr w:rsidR="00AD6206" w:rsidRPr="00941BD1" w14:paraId="2FD780A8" w14:textId="77777777" w:rsidTr="00941BD1">
        <w:tc>
          <w:tcPr>
            <w:tcW w:w="1671" w:type="dxa"/>
          </w:tcPr>
          <w:p w14:paraId="4C29E406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Menimbang </w:t>
            </w:r>
          </w:p>
        </w:tc>
        <w:tc>
          <w:tcPr>
            <w:tcW w:w="293" w:type="dxa"/>
          </w:tcPr>
          <w:p w14:paraId="7E1D8B8C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14:paraId="4E7F841A" w14:textId="77777777" w:rsidR="00AD6206" w:rsidRPr="00941BD1" w:rsidRDefault="00AD6206" w:rsidP="00AD6206">
            <w:pPr>
              <w:spacing w:line="360" w:lineRule="auto"/>
              <w:ind w:left="360" w:hanging="360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a.</w:t>
            </w:r>
          </w:p>
        </w:tc>
        <w:tc>
          <w:tcPr>
            <w:tcW w:w="7800" w:type="dxa"/>
          </w:tcPr>
          <w:p w14:paraId="0CFBB83C" w14:textId="77777777" w:rsidR="00AD6206" w:rsidRPr="00941BD1" w:rsidRDefault="00AD6206" w:rsidP="00AD6206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Membangun kepedulian dan kesadaran akan data, permasalahan kependudukan, dan pendidikan wawasan kependudukan bagi masyarakat;</w:t>
            </w:r>
          </w:p>
        </w:tc>
      </w:tr>
      <w:tr w:rsidR="00AD6206" w:rsidRPr="00941BD1" w14:paraId="5AE63859" w14:textId="77777777" w:rsidTr="00941BD1">
        <w:tc>
          <w:tcPr>
            <w:tcW w:w="1671" w:type="dxa"/>
          </w:tcPr>
          <w:p w14:paraId="796F82F9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46007169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1A0B92CD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b.</w:t>
            </w:r>
          </w:p>
        </w:tc>
        <w:tc>
          <w:tcPr>
            <w:tcW w:w="7800" w:type="dxa"/>
          </w:tcPr>
          <w:p w14:paraId="490B8B27" w14:textId="77777777" w:rsidR="00AD6206" w:rsidRPr="00941BD1" w:rsidRDefault="00AD6206" w:rsidP="00931603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Membangun kelompok kegiatan dalam bidang data pada tingkat mikro yang mampu menjadi rekan strategis pemerintah lokal dalam mengambil keputusan dan kebijakan yang berkaitan dengan peningkatan kesejahteraan masyarakat</w:t>
            </w:r>
          </w:p>
        </w:tc>
      </w:tr>
      <w:tr w:rsidR="00AD6206" w:rsidRPr="00941BD1" w14:paraId="18FC286E" w14:textId="77777777" w:rsidTr="00941BD1">
        <w:tc>
          <w:tcPr>
            <w:tcW w:w="1671" w:type="dxa"/>
          </w:tcPr>
          <w:p w14:paraId="4D0C9EB9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78320ABA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32D27483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c.</w:t>
            </w:r>
          </w:p>
        </w:tc>
        <w:tc>
          <w:tcPr>
            <w:tcW w:w="7800" w:type="dxa"/>
          </w:tcPr>
          <w:p w14:paraId="4ECC91A4" w14:textId="77777777" w:rsidR="00AD6206" w:rsidRPr="00941BD1" w:rsidRDefault="00AD6206" w:rsidP="00931603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Menyediakan data dan analisis kependudukan bagi pemerintah dan lintas sektoral dalam upaya memberikan intervensi peningkatan kesejahteraan masyarakat yang tepat sasaran dan tepat guna</w:t>
            </w:r>
          </w:p>
        </w:tc>
      </w:tr>
      <w:tr w:rsidR="00AD6206" w:rsidRPr="00941BD1" w14:paraId="2496BD84" w14:textId="77777777" w:rsidTr="00941BD1">
        <w:tc>
          <w:tcPr>
            <w:tcW w:w="1671" w:type="dxa"/>
          </w:tcPr>
          <w:p w14:paraId="1CA7D45D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6D8AA370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7AACED9B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d.</w:t>
            </w:r>
          </w:p>
        </w:tc>
        <w:tc>
          <w:tcPr>
            <w:tcW w:w="7800" w:type="dxa"/>
          </w:tcPr>
          <w:p w14:paraId="57243F21" w14:textId="454DC9F5" w:rsidR="00AD6206" w:rsidRPr="00941BD1" w:rsidRDefault="00AD6206" w:rsidP="00931603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Bahwa berdasarkan</w:t>
            </w:r>
            <w:r w:rsidR="00813CE4"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 pertimbangan sebagaimana huruf</w:t>
            </w: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 a, b, dan c tersebut di atas perlu dibentuk Rumah Data Kependudukan dan Informasi Keluarga Desa</w:t>
            </w:r>
            <w:r w:rsidR="00F421B7"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  <w:t xml:space="preserve"> Mojorejo</w:t>
            </w: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 Kecamata</w:t>
            </w:r>
            <w:r w:rsidR="00F421B7">
              <w:rPr>
                <w:rFonts w:ascii="Bookman Old Style" w:eastAsia="Calibri" w:hAnsi="Bookman Old Style" w:cs="Arial"/>
                <w:sz w:val="24"/>
                <w:szCs w:val="24"/>
                <w:lang w:val="en-US"/>
              </w:rPr>
              <w:t>n Bendosari</w:t>
            </w: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 Kabupaten</w:t>
            </w:r>
            <w:r w:rsidR="00931603" w:rsidRPr="00941BD1">
              <w:rPr>
                <w:rFonts w:ascii="Bookman Old Style" w:eastAsia="Calibri" w:hAnsi="Bookman Old Style" w:cs="Arial"/>
                <w:sz w:val="24"/>
                <w:szCs w:val="24"/>
              </w:rPr>
              <w:t xml:space="preserve"> Sukoharjo</w:t>
            </w:r>
          </w:p>
        </w:tc>
      </w:tr>
      <w:tr w:rsidR="00AD6206" w:rsidRPr="00941BD1" w14:paraId="7BA2B8EE" w14:textId="77777777" w:rsidTr="00941BD1">
        <w:tc>
          <w:tcPr>
            <w:tcW w:w="1671" w:type="dxa"/>
          </w:tcPr>
          <w:p w14:paraId="45F13357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Mengingat</w:t>
            </w:r>
          </w:p>
        </w:tc>
        <w:tc>
          <w:tcPr>
            <w:tcW w:w="293" w:type="dxa"/>
          </w:tcPr>
          <w:p w14:paraId="514B67E5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14:paraId="54DDAD7B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1.</w:t>
            </w:r>
          </w:p>
        </w:tc>
        <w:tc>
          <w:tcPr>
            <w:tcW w:w="7800" w:type="dxa"/>
          </w:tcPr>
          <w:p w14:paraId="57553A19" w14:textId="77777777" w:rsidR="00AD6206" w:rsidRPr="00941BD1" w:rsidRDefault="00AD6206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1D2228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sz w:val="24"/>
                <w:szCs w:val="24"/>
              </w:rPr>
              <w:t>Undang-Undang Nomor 52 Tahun 2009 tentang Perkembangan Kependudukan dan Pembangunan Keluarga;</w:t>
            </w:r>
          </w:p>
        </w:tc>
      </w:tr>
      <w:tr w:rsidR="00AD6206" w:rsidRPr="00941BD1" w14:paraId="46E0B132" w14:textId="77777777" w:rsidTr="00941BD1">
        <w:tc>
          <w:tcPr>
            <w:tcW w:w="1671" w:type="dxa"/>
          </w:tcPr>
          <w:p w14:paraId="2C9D7939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304055CD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2F286800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2.</w:t>
            </w:r>
          </w:p>
        </w:tc>
        <w:tc>
          <w:tcPr>
            <w:tcW w:w="7800" w:type="dxa"/>
          </w:tcPr>
          <w:p w14:paraId="3C2A8943" w14:textId="77777777" w:rsidR="00AD6206" w:rsidRPr="00941BD1" w:rsidRDefault="00AD6206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1D2228"/>
                <w:sz w:val="24"/>
                <w:szCs w:val="24"/>
              </w:rPr>
              <w:t>Undang</w:t>
            </w:r>
            <w:r w:rsidRPr="00941BD1">
              <w:rPr>
                <w:rFonts w:ascii="Bookman Old Style" w:eastAsia="Bookman Old Style" w:hAnsi="Bookman Old Style" w:cs="Arial"/>
                <w:sz w:val="24"/>
                <w:szCs w:val="24"/>
              </w:rPr>
              <w:t>-Undang Nomor 23 Tahun 2014 tentang Pemerintahan Daerah;</w:t>
            </w:r>
          </w:p>
        </w:tc>
      </w:tr>
      <w:tr w:rsidR="00AD6206" w:rsidRPr="00941BD1" w14:paraId="65985394" w14:textId="77777777" w:rsidTr="00941BD1">
        <w:tc>
          <w:tcPr>
            <w:tcW w:w="1671" w:type="dxa"/>
          </w:tcPr>
          <w:p w14:paraId="34FAAD8C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0FE09A4C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368BFF32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3.</w:t>
            </w:r>
          </w:p>
        </w:tc>
        <w:tc>
          <w:tcPr>
            <w:tcW w:w="7800" w:type="dxa"/>
          </w:tcPr>
          <w:p w14:paraId="33C9F3BC" w14:textId="77777777" w:rsidR="00AD6206" w:rsidRPr="00941BD1" w:rsidRDefault="00AD6206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Peraturan Pemerintah Nomor 87 Tahun 2014 tentang Perkembangan Kependudukan dan Pembangunan Keluarga, Keluarga Berencana</w:t>
            </w:r>
            <w:r w:rsidR="00C95CD6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, dan Sistem Informasi Keluarga.</w:t>
            </w:r>
          </w:p>
        </w:tc>
      </w:tr>
      <w:tr w:rsidR="00AD6206" w:rsidRPr="00941BD1" w14:paraId="67258C5C" w14:textId="77777777" w:rsidTr="00941BD1">
        <w:tc>
          <w:tcPr>
            <w:tcW w:w="1671" w:type="dxa"/>
          </w:tcPr>
          <w:p w14:paraId="1FCB3E44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532086F3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21E606B9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7800" w:type="dxa"/>
          </w:tcPr>
          <w:p w14:paraId="109CB702" w14:textId="77777777" w:rsidR="00AD6206" w:rsidRPr="00941BD1" w:rsidRDefault="00AD6206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</w:p>
        </w:tc>
      </w:tr>
    </w:tbl>
    <w:p w14:paraId="26868DF3" w14:textId="77777777" w:rsidR="00941BD1" w:rsidRDefault="00941BD1">
      <w:r>
        <w:br w:type="page"/>
      </w:r>
    </w:p>
    <w:tbl>
      <w:tblPr>
        <w:tblStyle w:val="TableGrid1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93"/>
        <w:gridCol w:w="442"/>
        <w:gridCol w:w="7800"/>
      </w:tblGrid>
      <w:tr w:rsidR="00AD6206" w:rsidRPr="00941BD1" w14:paraId="1149020D" w14:textId="77777777" w:rsidTr="008F7057">
        <w:tc>
          <w:tcPr>
            <w:tcW w:w="10206" w:type="dxa"/>
            <w:gridSpan w:val="4"/>
          </w:tcPr>
          <w:p w14:paraId="130065AB" w14:textId="77777777" w:rsidR="00AD6206" w:rsidRPr="00ED6F25" w:rsidRDefault="00AD6206" w:rsidP="00AD6206">
            <w:pPr>
              <w:spacing w:line="360" w:lineRule="auto"/>
              <w:jc w:val="center"/>
              <w:rPr>
                <w:rFonts w:ascii="Bookman Old Style" w:eastAsia="Bookman Old Style" w:hAnsi="Bookman Old Style" w:cs="Arial"/>
                <w:b/>
                <w:color w:val="000000"/>
                <w:sz w:val="24"/>
                <w:szCs w:val="24"/>
              </w:rPr>
            </w:pPr>
            <w:r w:rsidRPr="00ED6F25">
              <w:rPr>
                <w:rFonts w:ascii="Bookman Old Style" w:eastAsia="Bookman Old Style" w:hAnsi="Bookman Old Style" w:cs="Arial"/>
                <w:b/>
                <w:color w:val="000000"/>
                <w:sz w:val="24"/>
                <w:szCs w:val="24"/>
              </w:rPr>
              <w:lastRenderedPageBreak/>
              <w:t>MEMUTUSKAN:</w:t>
            </w:r>
          </w:p>
        </w:tc>
      </w:tr>
      <w:tr w:rsidR="00AD6206" w:rsidRPr="00941BD1" w14:paraId="165B0DB9" w14:textId="77777777" w:rsidTr="008F7057">
        <w:tc>
          <w:tcPr>
            <w:tcW w:w="10206" w:type="dxa"/>
            <w:gridSpan w:val="4"/>
          </w:tcPr>
          <w:p w14:paraId="38E077A7" w14:textId="77777777" w:rsidR="00AD6206" w:rsidRPr="000B1F7E" w:rsidRDefault="00AD6206" w:rsidP="000B1F7E">
            <w:pPr>
              <w:jc w:val="center"/>
              <w:rPr>
                <w:rFonts w:ascii="Bookman Old Style" w:eastAsia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AD6206" w:rsidRPr="00941BD1" w14:paraId="266C45F0" w14:textId="77777777" w:rsidTr="00941BD1">
        <w:tc>
          <w:tcPr>
            <w:tcW w:w="1671" w:type="dxa"/>
          </w:tcPr>
          <w:p w14:paraId="3E2A33B2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Menetapkan</w:t>
            </w:r>
          </w:p>
        </w:tc>
        <w:tc>
          <w:tcPr>
            <w:tcW w:w="293" w:type="dxa"/>
          </w:tcPr>
          <w:p w14:paraId="740E040F" w14:textId="77777777" w:rsidR="00AD6206" w:rsidRPr="00941BD1" w:rsidRDefault="00AD6206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58BEAFD4" w14:textId="77777777" w:rsidR="00AD6206" w:rsidRPr="00941BD1" w:rsidRDefault="00AD6206" w:rsidP="00813CE4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0B1F7E" w:rsidRPr="00941BD1" w14:paraId="27F99662" w14:textId="77777777" w:rsidTr="00941BD1">
        <w:tc>
          <w:tcPr>
            <w:tcW w:w="1671" w:type="dxa"/>
          </w:tcPr>
          <w:p w14:paraId="22C3CD93" w14:textId="77777777" w:rsidR="000B1F7E" w:rsidRPr="00941BD1" w:rsidRDefault="000B1F7E" w:rsidP="00B01DF9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</w:rPr>
              <w:t>KESATU</w:t>
            </w:r>
          </w:p>
        </w:tc>
        <w:tc>
          <w:tcPr>
            <w:tcW w:w="293" w:type="dxa"/>
          </w:tcPr>
          <w:p w14:paraId="4CB23B85" w14:textId="77777777" w:rsidR="000B1F7E" w:rsidRPr="00941BD1" w:rsidRDefault="000B1F7E" w:rsidP="00B01DF9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6CA24337" w14:textId="56F4CC21" w:rsidR="000B1F7E" w:rsidRPr="00F421B7" w:rsidRDefault="000B1F7E" w:rsidP="00813CE4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</w:pP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 xml:space="preserve">Membentuk Rumah Data Kependudukan dan Informasi Keluarga Desa </w:t>
            </w:r>
            <w:r w:rsidR="00F421B7"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Mojorejo</w:t>
            </w: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 xml:space="preserve"> Kecamatan </w:t>
            </w:r>
            <w:r w:rsidR="00F421B7"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Bendosari</w:t>
            </w: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 xml:space="preserve"> Kabupaten Sukoharjo.</w:t>
            </w:r>
          </w:p>
        </w:tc>
      </w:tr>
      <w:tr w:rsidR="000B1F7E" w:rsidRPr="00941BD1" w14:paraId="40D6C92D" w14:textId="77777777" w:rsidTr="00941BD1">
        <w:tc>
          <w:tcPr>
            <w:tcW w:w="1671" w:type="dxa"/>
          </w:tcPr>
          <w:p w14:paraId="2D0AFBC1" w14:textId="77777777" w:rsidR="000B1F7E" w:rsidRPr="00941BD1" w:rsidRDefault="000B1F7E" w:rsidP="0002144B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KEDUA</w:t>
            </w:r>
          </w:p>
        </w:tc>
        <w:tc>
          <w:tcPr>
            <w:tcW w:w="293" w:type="dxa"/>
          </w:tcPr>
          <w:p w14:paraId="1968DFE6" w14:textId="77777777" w:rsidR="000B1F7E" w:rsidRPr="00941BD1" w:rsidRDefault="000B1F7E" w:rsidP="0002144B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67624AA7" w14:textId="66FF91F2" w:rsidR="000B1F7E" w:rsidRPr="00F421B7" w:rsidRDefault="000B1F7E" w:rsidP="00813CE4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</w:pP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>Rumah Data Kependudukan dan Informasi Keluarga Desa</w:t>
            </w:r>
            <w:r w:rsidR="00F421B7"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Mojorejo</w:t>
            </w: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 xml:space="preserve"> Kecamatan </w:t>
            </w:r>
            <w:r w:rsidR="00F421B7"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Bendosari</w:t>
            </w:r>
            <w:r w:rsidRPr="00F421B7">
              <w:rPr>
                <w:rFonts w:ascii="Bookman Old Style" w:eastAsia="Bookman Old Style" w:hAnsi="Bookman Old Style" w:cs="Arial"/>
                <w:color w:val="000000" w:themeColor="text1"/>
                <w:sz w:val="24"/>
                <w:szCs w:val="24"/>
              </w:rPr>
              <w:t xml:space="preserve"> Kabupaten Sukoharjo mempunyai susunan  pengurus sebagaimana tercantum dalam lampiran keputusan ini</w:t>
            </w:r>
          </w:p>
        </w:tc>
      </w:tr>
      <w:tr w:rsidR="000B1F7E" w:rsidRPr="00941BD1" w14:paraId="071648AD" w14:textId="77777777" w:rsidTr="00941BD1">
        <w:tc>
          <w:tcPr>
            <w:tcW w:w="1671" w:type="dxa"/>
          </w:tcPr>
          <w:p w14:paraId="0AF09B64" w14:textId="77777777" w:rsidR="000B1F7E" w:rsidRPr="00941BD1" w:rsidRDefault="000B1F7E" w:rsidP="00BB708C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KETIGA</w:t>
            </w:r>
          </w:p>
        </w:tc>
        <w:tc>
          <w:tcPr>
            <w:tcW w:w="293" w:type="dxa"/>
          </w:tcPr>
          <w:p w14:paraId="4B860F36" w14:textId="77777777" w:rsidR="000B1F7E" w:rsidRPr="00941BD1" w:rsidRDefault="000B1F7E" w:rsidP="00BB708C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71027A2F" w14:textId="646C5B59" w:rsidR="000B1F7E" w:rsidRPr="00941BD1" w:rsidRDefault="000B1F7E" w:rsidP="000B1F7E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Tugas dan tanggung jawab </w:t>
            </w:r>
            <w:r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P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engurus Rumah Data Kependudukan dan Informasi Keluarga Desa</w:t>
            </w:r>
            <w:r w:rsidR="00F421B7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  <w:lang w:val="en-US"/>
              </w:rPr>
              <w:t xml:space="preserve"> Mojorejo</w:t>
            </w:r>
            <w:r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Kecamatan </w:t>
            </w:r>
            <w:r w:rsidR="00F421B7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  <w:lang w:val="en-US"/>
              </w:rPr>
              <w:t>Bendosari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 Kabupaten Sukoharjo, sebagai berikut:</w:t>
            </w:r>
          </w:p>
        </w:tc>
      </w:tr>
      <w:tr w:rsidR="000B1F7E" w:rsidRPr="00941BD1" w14:paraId="5D88481D" w14:textId="77777777" w:rsidTr="00941BD1">
        <w:tc>
          <w:tcPr>
            <w:tcW w:w="1671" w:type="dxa"/>
          </w:tcPr>
          <w:p w14:paraId="7CEEC207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6E9674AF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1D075E61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1.</w:t>
            </w:r>
          </w:p>
        </w:tc>
        <w:tc>
          <w:tcPr>
            <w:tcW w:w="7800" w:type="dxa"/>
          </w:tcPr>
          <w:p w14:paraId="3EBC6C01" w14:textId="77777777" w:rsidR="000B1F7E" w:rsidRPr="00941BD1" w:rsidRDefault="000B1F7E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Menyusun rencana kerja dan melaksanakan kegiatan Rumah Data Kependudukan dan Informasi Keluarga;</w:t>
            </w:r>
          </w:p>
        </w:tc>
      </w:tr>
      <w:tr w:rsidR="000B1F7E" w:rsidRPr="00941BD1" w14:paraId="178D6F46" w14:textId="77777777" w:rsidTr="00941BD1">
        <w:tc>
          <w:tcPr>
            <w:tcW w:w="1671" w:type="dxa"/>
          </w:tcPr>
          <w:p w14:paraId="50437400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46C5FA51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3420D8DB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2.</w:t>
            </w:r>
          </w:p>
        </w:tc>
        <w:tc>
          <w:tcPr>
            <w:tcW w:w="7800" w:type="dxa"/>
          </w:tcPr>
          <w:p w14:paraId="6B2C24D2" w14:textId="77777777" w:rsidR="000B1F7E" w:rsidRPr="00941BD1" w:rsidRDefault="000B1F7E" w:rsidP="008E448E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Melakukan pencatatan dan pelaporan data </w:t>
            </w:r>
            <w:r w:rsidR="008E448E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serta 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kegiatan secara rutin;</w:t>
            </w:r>
          </w:p>
        </w:tc>
      </w:tr>
      <w:tr w:rsidR="000B1F7E" w:rsidRPr="00941BD1" w14:paraId="550E77A9" w14:textId="77777777" w:rsidTr="00941BD1">
        <w:tc>
          <w:tcPr>
            <w:tcW w:w="1671" w:type="dxa"/>
          </w:tcPr>
          <w:p w14:paraId="27F281F6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14:paraId="1D707051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14:paraId="7D91A4DF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3</w:t>
            </w:r>
          </w:p>
        </w:tc>
        <w:tc>
          <w:tcPr>
            <w:tcW w:w="7800" w:type="dxa"/>
          </w:tcPr>
          <w:p w14:paraId="576EE9DC" w14:textId="3D936857" w:rsidR="000B1F7E" w:rsidRPr="00941BD1" w:rsidRDefault="000B1F7E" w:rsidP="008E448E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Melaporkan data dan kegiatan kepada Pemerintah Desa</w:t>
            </w:r>
            <w:r w:rsidR="00F421B7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  <w:lang w:val="en-US"/>
              </w:rPr>
              <w:t xml:space="preserve"> Mojorejo 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Kecamatan</w:t>
            </w:r>
            <w:r w:rsidR="008E448E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 w:rsidR="00F421B7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  <w:lang w:val="en-US"/>
              </w:rPr>
              <w:t>Bendosari</w:t>
            </w: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 xml:space="preserve"> Kabupaten Sukoharjo dan Dinas Pengendalian Penduduk, Keluarga Berencana dan Pemberdayaan Perempuan dan Perlindungan Anak Kabupaten Sukoharjo.</w:t>
            </w:r>
          </w:p>
        </w:tc>
      </w:tr>
      <w:tr w:rsidR="000B1F7E" w:rsidRPr="00941BD1" w14:paraId="3455D153" w14:textId="77777777" w:rsidTr="00941BD1">
        <w:tc>
          <w:tcPr>
            <w:tcW w:w="1671" w:type="dxa"/>
          </w:tcPr>
          <w:p w14:paraId="271166F6" w14:textId="77777777" w:rsidR="000B1F7E" w:rsidRPr="00941BD1" w:rsidRDefault="000B1F7E" w:rsidP="00E618CF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KEEMPAT</w:t>
            </w:r>
          </w:p>
        </w:tc>
        <w:tc>
          <w:tcPr>
            <w:tcW w:w="293" w:type="dxa"/>
          </w:tcPr>
          <w:p w14:paraId="61A7B9AA" w14:textId="77777777" w:rsidR="000B1F7E" w:rsidRPr="00941BD1" w:rsidRDefault="000B1F7E" w:rsidP="00E618CF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7A8AA7D7" w14:textId="21AF510C" w:rsidR="000B1F7E" w:rsidRPr="00941BD1" w:rsidRDefault="000B1F7E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941BD1"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  <w:t>Segala biaya yang timbul sebagai akibat dikeluarkannya keputusan ini dibebankan pada anggaran APBD Desa serta dana lain yang tidak mengikat</w:t>
            </w:r>
          </w:p>
        </w:tc>
      </w:tr>
      <w:tr w:rsidR="000B1F7E" w:rsidRPr="00941BD1" w14:paraId="2ECA12D7" w14:textId="77777777" w:rsidTr="00941BD1">
        <w:tc>
          <w:tcPr>
            <w:tcW w:w="1671" w:type="dxa"/>
          </w:tcPr>
          <w:p w14:paraId="5B4C3E7C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</w:rPr>
              <w:t>KELIMA</w:t>
            </w:r>
          </w:p>
        </w:tc>
        <w:tc>
          <w:tcPr>
            <w:tcW w:w="293" w:type="dxa"/>
          </w:tcPr>
          <w:p w14:paraId="1705F304" w14:textId="77777777" w:rsidR="000B1F7E" w:rsidRPr="00941BD1" w:rsidRDefault="000B1F7E" w:rsidP="00AD6206">
            <w:pPr>
              <w:spacing w:line="360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</w:rPr>
              <w:t>:</w:t>
            </w:r>
          </w:p>
        </w:tc>
        <w:tc>
          <w:tcPr>
            <w:tcW w:w="8242" w:type="dxa"/>
            <w:gridSpan w:val="2"/>
          </w:tcPr>
          <w:p w14:paraId="5A489D5E" w14:textId="77777777" w:rsidR="000B1F7E" w:rsidRPr="00941BD1" w:rsidRDefault="000B1F7E" w:rsidP="00AD6206">
            <w:pPr>
              <w:spacing w:line="360" w:lineRule="auto"/>
              <w:jc w:val="both"/>
              <w:rPr>
                <w:rFonts w:ascii="Bookman Old Style" w:eastAsia="Bookman Old Style" w:hAnsi="Bookman Old Style" w:cs="Arial"/>
                <w:color w:val="000000"/>
                <w:sz w:val="24"/>
                <w:szCs w:val="24"/>
              </w:rPr>
            </w:pPr>
            <w:r w:rsidRPr="001E78F1">
              <w:rPr>
                <w:rFonts w:ascii="Bookman Old Style" w:hAnsi="Bookman Old Style"/>
              </w:rPr>
              <w:t>Keputusan ini mulai berlaku  sejak tanggal ditetapkan.</w:t>
            </w:r>
          </w:p>
        </w:tc>
      </w:tr>
    </w:tbl>
    <w:p w14:paraId="194186F8" w14:textId="77777777" w:rsidR="000B1F7E" w:rsidRPr="000B1F7E" w:rsidRDefault="000B1F7E" w:rsidP="00AD6206">
      <w:pPr>
        <w:spacing w:after="0" w:line="360" w:lineRule="auto"/>
        <w:ind w:left="3600" w:firstLine="720"/>
        <w:rPr>
          <w:rFonts w:ascii="Bookman Old Style" w:eastAsia="Calibri" w:hAnsi="Bookman Old Style" w:cs="Arial"/>
          <w:sz w:val="16"/>
          <w:szCs w:val="16"/>
          <w:lang w:val="id-ID"/>
        </w:rPr>
      </w:pPr>
    </w:p>
    <w:p w14:paraId="01E388CD" w14:textId="2DEF2251" w:rsidR="00AD6206" w:rsidRPr="00941BD1" w:rsidRDefault="00AD6206" w:rsidP="000B1F7E">
      <w:pPr>
        <w:spacing w:after="0" w:line="360" w:lineRule="auto"/>
        <w:ind w:left="4320" w:firstLine="720"/>
        <w:rPr>
          <w:rFonts w:ascii="Bookman Old Style" w:eastAsia="Calibri" w:hAnsi="Bookman Old Style" w:cs="Arial"/>
          <w:sz w:val="24"/>
          <w:szCs w:val="24"/>
          <w:lang w:val="id-ID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Ditetapkan di Desa</w:t>
      </w:r>
      <w:r w:rsidR="00F421B7">
        <w:rPr>
          <w:rFonts w:ascii="Bookman Old Style" w:eastAsia="Calibri" w:hAnsi="Bookman Old Style" w:cs="Arial"/>
          <w:sz w:val="24"/>
          <w:szCs w:val="24"/>
        </w:rPr>
        <w:t xml:space="preserve"> Mojorejo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 </w:t>
      </w:r>
    </w:p>
    <w:p w14:paraId="1103D680" w14:textId="7B52E135" w:rsidR="00AD6206" w:rsidRPr="00941BD1" w:rsidRDefault="00AD6206" w:rsidP="000B1F7E">
      <w:pPr>
        <w:spacing w:line="360" w:lineRule="auto"/>
        <w:ind w:left="4320" w:firstLine="720"/>
        <w:rPr>
          <w:rFonts w:ascii="Bookman Old Style" w:eastAsia="Calibri" w:hAnsi="Bookman Old Style" w:cs="Arial"/>
          <w:sz w:val="24"/>
          <w:szCs w:val="24"/>
          <w:lang w:val="id-ID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Pada Tangga</w:t>
      </w:r>
      <w:r w:rsidR="00F421B7">
        <w:rPr>
          <w:rFonts w:ascii="Bookman Old Style" w:eastAsia="Calibri" w:hAnsi="Bookman Old Style" w:cs="Arial"/>
          <w:sz w:val="24"/>
          <w:szCs w:val="24"/>
        </w:rPr>
        <w:t>l 23 Februari 2022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 </w:t>
      </w:r>
    </w:p>
    <w:p w14:paraId="5B489E8E" w14:textId="60AA19D1" w:rsidR="00AD6206" w:rsidRPr="00F421B7" w:rsidRDefault="00AD6206" w:rsidP="000B1F7E">
      <w:pPr>
        <w:spacing w:line="360" w:lineRule="auto"/>
        <w:ind w:left="4320" w:firstLine="720"/>
        <w:rPr>
          <w:rFonts w:ascii="Bookman Old Style" w:eastAsia="Calibri" w:hAnsi="Bookman Old Style" w:cs="Arial"/>
          <w:sz w:val="24"/>
          <w:szCs w:val="24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Kepala Desa</w:t>
      </w:r>
      <w:r w:rsidR="00F421B7">
        <w:rPr>
          <w:rFonts w:ascii="Bookman Old Style" w:eastAsia="Calibri" w:hAnsi="Bookman Old Style" w:cs="Arial"/>
          <w:sz w:val="24"/>
          <w:szCs w:val="24"/>
        </w:rPr>
        <w:t xml:space="preserve"> Mojorejo</w:t>
      </w:r>
    </w:p>
    <w:p w14:paraId="0BF784F5" w14:textId="38723A12" w:rsidR="000B1F7E" w:rsidRPr="00941BD1" w:rsidRDefault="002620AB" w:rsidP="00AD6206">
      <w:pPr>
        <w:spacing w:line="360" w:lineRule="auto"/>
        <w:ind w:left="3600" w:firstLine="720"/>
        <w:rPr>
          <w:rFonts w:ascii="Bookman Old Style" w:eastAsia="Calibri" w:hAnsi="Bookman Old Style" w:cs="Arial"/>
          <w:sz w:val="24"/>
          <w:szCs w:val="24"/>
          <w:lang w:val="id-ID"/>
        </w:rPr>
      </w:pPr>
      <w:r>
        <w:rPr>
          <w:rFonts w:ascii="Bookman Old Style" w:eastAsia="Calibri" w:hAnsi="Bookman Old Style" w:cs="Arial"/>
          <w:sz w:val="24"/>
          <w:szCs w:val="24"/>
          <w:lang w:val="id-ID"/>
        </w:rPr>
        <w:t xml:space="preserve">                 ttd</w:t>
      </w:r>
    </w:p>
    <w:p w14:paraId="31B4568A" w14:textId="257E224E" w:rsidR="00AD6206" w:rsidRPr="00F421B7" w:rsidRDefault="00813CE4" w:rsidP="00AD6206">
      <w:pPr>
        <w:spacing w:after="0" w:line="360" w:lineRule="auto"/>
        <w:rPr>
          <w:rFonts w:ascii="Bookman Old Style" w:eastAsia="Calibri" w:hAnsi="Bookman Old Style" w:cs="Arial"/>
          <w:sz w:val="24"/>
          <w:szCs w:val="24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="000B1F7E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="00F421B7">
        <w:rPr>
          <w:rFonts w:ascii="Bookman Old Style" w:eastAsia="Calibri" w:hAnsi="Bookman Old Style" w:cs="Arial"/>
          <w:sz w:val="24"/>
          <w:szCs w:val="24"/>
        </w:rPr>
        <w:t xml:space="preserve">        SADIRAN</w:t>
      </w:r>
    </w:p>
    <w:p w14:paraId="6E68B410" w14:textId="77777777" w:rsidR="000B1F7E" w:rsidRDefault="000B1F7E" w:rsidP="00AD6206">
      <w:pPr>
        <w:spacing w:after="0" w:line="360" w:lineRule="auto"/>
        <w:rPr>
          <w:rFonts w:ascii="Bookman Old Style" w:eastAsia="Calibri" w:hAnsi="Bookman Old Style" w:cs="Arial"/>
          <w:sz w:val="24"/>
          <w:szCs w:val="24"/>
          <w:lang w:val="id-ID"/>
        </w:rPr>
      </w:pPr>
    </w:p>
    <w:p w14:paraId="41D0B20A" w14:textId="77777777" w:rsidR="000B1F7E" w:rsidRPr="001E78F1" w:rsidRDefault="000B1F7E" w:rsidP="000B1F7E">
      <w:pPr>
        <w:tabs>
          <w:tab w:val="left" w:pos="5400"/>
          <w:tab w:val="left" w:pos="5580"/>
        </w:tabs>
        <w:ind w:right="3768" w:hanging="567"/>
        <w:rPr>
          <w:rFonts w:ascii="Bookman Old Style" w:hAnsi="Bookman Old Style"/>
          <w:lang w:val="fi-FI"/>
        </w:rPr>
      </w:pPr>
      <w:r w:rsidRPr="001E78F1">
        <w:rPr>
          <w:rFonts w:ascii="Bookman Old Style" w:hAnsi="Bookman Old Style"/>
          <w:u w:val="single"/>
          <w:lang w:val="fi-FI"/>
        </w:rPr>
        <w:t>TEMBUSAN</w:t>
      </w:r>
      <w:r w:rsidRPr="001E78F1">
        <w:rPr>
          <w:rFonts w:ascii="Bookman Old Style" w:hAnsi="Bookman Old Style"/>
          <w:lang w:val="fi-FI"/>
        </w:rPr>
        <w:t xml:space="preserve"> : Keputusan ini dikirim Kepada Yth.:</w:t>
      </w:r>
    </w:p>
    <w:p w14:paraId="7E4AF695" w14:textId="77777777" w:rsidR="000B1F7E" w:rsidRPr="000B1F7E" w:rsidRDefault="000B1F7E" w:rsidP="000B1F7E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-284" w:right="434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Kepala Dinas </w:t>
      </w:r>
      <w:r w:rsidRPr="001E78F1">
        <w:rPr>
          <w:rFonts w:ascii="Bookman Old Style" w:hAnsi="Bookman Old Style"/>
          <w:lang w:val="fi-FI"/>
        </w:rPr>
        <w:t xml:space="preserve">Pengendalian Penduduk, Keluarga Berencana, Pemberdayaan Perempuan dan Perlindungan </w:t>
      </w:r>
      <w:r>
        <w:rPr>
          <w:rFonts w:ascii="Bookman Old Style" w:hAnsi="Bookman Old Style"/>
          <w:lang w:val="fi-FI"/>
        </w:rPr>
        <w:t>Anak</w:t>
      </w:r>
      <w:r>
        <w:rPr>
          <w:rFonts w:ascii="Bookman Old Style" w:hAnsi="Bookman Old Style"/>
          <w:lang w:val="id-ID"/>
        </w:rPr>
        <w:t xml:space="preserve"> Kabupaten Sukoharjo </w:t>
      </w:r>
      <w:r w:rsidRPr="001E78F1">
        <w:rPr>
          <w:rFonts w:ascii="Bookman Old Style" w:hAnsi="Bookman Old Style"/>
        </w:rPr>
        <w:t>di Sukoharjo;</w:t>
      </w:r>
    </w:p>
    <w:p w14:paraId="1CE2A0E0" w14:textId="12F7E3F6" w:rsidR="000B1F7E" w:rsidRPr="001E78F1" w:rsidRDefault="000B1F7E" w:rsidP="000B1F7E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-284" w:right="503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Camat </w:t>
      </w:r>
      <w:r w:rsidR="00F421B7" w:rsidRPr="00F421B7">
        <w:rPr>
          <w:rFonts w:ascii="Bookman Old Style" w:hAnsi="Bookman Old Style"/>
          <w:color w:val="000000" w:themeColor="text1"/>
        </w:rPr>
        <w:t>Bendosari</w:t>
      </w:r>
      <w:r w:rsidRPr="00F421B7">
        <w:rPr>
          <w:rFonts w:ascii="Bookman Old Style" w:hAnsi="Bookman Old Style"/>
          <w:color w:val="000000" w:themeColor="text1"/>
          <w:lang w:val="id-ID"/>
        </w:rPr>
        <w:t xml:space="preserve"> </w:t>
      </w:r>
      <w:r>
        <w:rPr>
          <w:rFonts w:ascii="Bookman Old Style" w:hAnsi="Bookman Old Style"/>
          <w:lang w:val="id-ID"/>
        </w:rPr>
        <w:t>di</w:t>
      </w:r>
      <w:r w:rsidR="00F421B7">
        <w:rPr>
          <w:rFonts w:ascii="Bookman Old Style" w:hAnsi="Bookman Old Style"/>
        </w:rPr>
        <w:t xml:space="preserve"> Bendosari</w:t>
      </w:r>
    </w:p>
    <w:p w14:paraId="3D4276D6" w14:textId="77777777" w:rsidR="000B1F7E" w:rsidRPr="001E78F1" w:rsidRDefault="000B1F7E" w:rsidP="000B1F7E">
      <w:pPr>
        <w:numPr>
          <w:ilvl w:val="0"/>
          <w:numId w:val="3"/>
        </w:numPr>
        <w:tabs>
          <w:tab w:val="clear" w:pos="928"/>
        </w:tabs>
        <w:spacing w:after="0" w:line="240" w:lineRule="auto"/>
        <w:ind w:left="-284" w:right="5037" w:hanging="283"/>
        <w:jc w:val="both"/>
        <w:rPr>
          <w:rFonts w:ascii="Bookman Old Style" w:hAnsi="Bookman Old Style"/>
        </w:rPr>
      </w:pPr>
      <w:r w:rsidRPr="000B1F7E">
        <w:rPr>
          <w:rFonts w:ascii="Bookman Old Style" w:hAnsi="Bookman Old Style"/>
          <w:lang w:val="id-ID"/>
        </w:rPr>
        <w:t>Anggota</w:t>
      </w:r>
      <w:r w:rsidRPr="001E78F1">
        <w:rPr>
          <w:rFonts w:ascii="Bookman Old Style" w:hAnsi="Bookman Old Style"/>
        </w:rPr>
        <w:t xml:space="preserve"> Tim yang bersangkutan.</w:t>
      </w:r>
    </w:p>
    <w:p w14:paraId="39D5B1D4" w14:textId="77777777" w:rsidR="000B1F7E" w:rsidRDefault="000B1F7E">
      <w:pPr>
        <w:rPr>
          <w:rFonts w:ascii="Bookman Old Style" w:eastAsia="Calibri" w:hAnsi="Bookman Old Style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258C3E2" wp14:editId="425F6EDF">
                <wp:simplePos x="0" y="0"/>
                <wp:positionH relativeFrom="column">
                  <wp:posOffset>-171450</wp:posOffset>
                </wp:positionH>
                <wp:positionV relativeFrom="paragraph">
                  <wp:posOffset>31115</wp:posOffset>
                </wp:positionV>
                <wp:extent cx="31337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083B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5pt,2.45pt" to="233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"/>
            </w:pict>
          </mc:Fallback>
        </mc:AlternateContent>
      </w:r>
      <w:r>
        <w:rPr>
          <w:rFonts w:ascii="Bookman Old Style" w:eastAsia="Calibri" w:hAnsi="Bookman Old Style" w:cs="Arial"/>
          <w:sz w:val="24"/>
          <w:szCs w:val="24"/>
          <w:lang w:val="id-ID"/>
        </w:rPr>
        <w:br w:type="page"/>
      </w:r>
    </w:p>
    <w:p w14:paraId="5613F3CC" w14:textId="25B9E13F" w:rsidR="00AD6206" w:rsidRPr="00F421B7" w:rsidRDefault="00F421B7" w:rsidP="00F421B7">
      <w:pPr>
        <w:spacing w:after="0" w:line="360" w:lineRule="auto"/>
        <w:jc w:val="both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lastRenderedPageBreak/>
        <w:t xml:space="preserve">                                                 </w:t>
      </w:r>
      <w:r w:rsidR="00931603" w:rsidRPr="00941BD1">
        <w:rPr>
          <w:rFonts w:ascii="Bookman Old Style" w:eastAsia="Calibri" w:hAnsi="Bookman Old Style" w:cs="Arial"/>
          <w:sz w:val="24"/>
          <w:szCs w:val="24"/>
          <w:lang w:val="id-ID"/>
        </w:rPr>
        <w:t>Lampiran : Keputusan Kepala Desa</w:t>
      </w:r>
      <w:r>
        <w:rPr>
          <w:rFonts w:ascii="Bookman Old Style" w:eastAsia="Calibri" w:hAnsi="Bookman Old Style" w:cs="Arial"/>
          <w:sz w:val="24"/>
          <w:szCs w:val="24"/>
        </w:rPr>
        <w:t xml:space="preserve"> Mojorejo</w:t>
      </w:r>
    </w:p>
    <w:p w14:paraId="567CB485" w14:textId="3BE95A1E" w:rsidR="00AD6206" w:rsidRPr="00941BD1" w:rsidRDefault="00F421B7" w:rsidP="00F421B7">
      <w:pPr>
        <w:spacing w:after="0" w:line="360" w:lineRule="auto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 xml:space="preserve">                                                 </w:t>
      </w:r>
      <w:r w:rsidR="00931603" w:rsidRPr="00941BD1">
        <w:rPr>
          <w:rFonts w:ascii="Bookman Old Style" w:eastAsia="Calibri" w:hAnsi="Bookman Old Style" w:cs="Arial"/>
          <w:sz w:val="24"/>
          <w:szCs w:val="24"/>
          <w:lang w:val="id-ID"/>
        </w:rPr>
        <w:t>Nomor</w:t>
      </w:r>
      <w:r w:rsidR="00AD6206"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  <w:t xml:space="preserve">: </w:t>
      </w:r>
      <w:r>
        <w:rPr>
          <w:rFonts w:ascii="Bookman Old Style" w:eastAsia="Calibri" w:hAnsi="Bookman Old Style" w:cs="Arial"/>
          <w:sz w:val="24"/>
          <w:szCs w:val="24"/>
        </w:rPr>
        <w:t>141/ 14 Tahun 2022</w:t>
      </w:r>
      <w:r w:rsidR="00AD6206" w:rsidRPr="00941BD1">
        <w:rPr>
          <w:rFonts w:ascii="Bookman Old Style" w:eastAsia="Calibri" w:hAnsi="Bookman Old Style" w:cs="Arial"/>
          <w:sz w:val="24"/>
          <w:szCs w:val="24"/>
        </w:rPr>
        <w:t xml:space="preserve"> </w:t>
      </w:r>
    </w:p>
    <w:p w14:paraId="0926433D" w14:textId="4CF24AFF" w:rsidR="00AD6206" w:rsidRPr="00F421B7" w:rsidRDefault="00F421B7" w:rsidP="00F421B7">
      <w:pPr>
        <w:spacing w:after="0" w:line="360" w:lineRule="auto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 xml:space="preserve">                                                 </w:t>
      </w:r>
      <w:r w:rsidR="00931603" w:rsidRPr="00941BD1">
        <w:rPr>
          <w:rFonts w:ascii="Bookman Old Style" w:eastAsia="Calibri" w:hAnsi="Bookman Old Style" w:cs="Arial"/>
          <w:sz w:val="24"/>
          <w:szCs w:val="24"/>
          <w:lang w:val="id-ID"/>
        </w:rPr>
        <w:t>Tanggal</w:t>
      </w:r>
      <w:r w:rsidR="00AD6206"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  <w:t xml:space="preserve">: </w:t>
      </w:r>
      <w:r>
        <w:rPr>
          <w:rFonts w:ascii="Bookman Old Style" w:eastAsia="Calibri" w:hAnsi="Bookman Old Style" w:cs="Arial"/>
          <w:sz w:val="24"/>
          <w:szCs w:val="24"/>
        </w:rPr>
        <w:t>23 Februari 2022</w:t>
      </w:r>
    </w:p>
    <w:p w14:paraId="1BEE2460" w14:textId="77777777" w:rsidR="00AD6206" w:rsidRPr="00C95CD6" w:rsidRDefault="00AD6206" w:rsidP="00AD6206">
      <w:pPr>
        <w:spacing w:after="0" w:line="360" w:lineRule="auto"/>
        <w:jc w:val="center"/>
        <w:rPr>
          <w:rFonts w:ascii="Bookman Old Style" w:eastAsia="Calibri" w:hAnsi="Bookman Old Style" w:cs="Arial"/>
          <w:b/>
          <w:sz w:val="16"/>
          <w:szCs w:val="16"/>
          <w:lang w:val="id-ID"/>
        </w:rPr>
      </w:pPr>
    </w:p>
    <w:p w14:paraId="19F6269B" w14:textId="1B9C053F" w:rsidR="000B1F7E" w:rsidRDefault="00AD6206" w:rsidP="00941BD1">
      <w:pPr>
        <w:spacing w:after="0" w:line="360" w:lineRule="auto"/>
        <w:jc w:val="center"/>
        <w:rPr>
          <w:rFonts w:ascii="Bookman Old Style" w:eastAsia="Calibri" w:hAnsi="Bookman Old Style" w:cs="Arial"/>
          <w:b/>
          <w:sz w:val="24"/>
          <w:szCs w:val="24"/>
          <w:lang w:val="id-ID"/>
        </w:rPr>
      </w:pPr>
      <w:r w:rsidRPr="00941BD1">
        <w:rPr>
          <w:rFonts w:ascii="Bookman Old Style" w:eastAsia="Calibri" w:hAnsi="Bookman Old Style" w:cs="Arial"/>
          <w:b/>
          <w:sz w:val="24"/>
          <w:szCs w:val="24"/>
          <w:lang w:val="id-ID"/>
        </w:rPr>
        <w:t>SUSUNAN KEPENGURUSAN RUMAH DATA KEPENDUDUKAN DAN INFORMASI KELUARGA DESA</w:t>
      </w:r>
      <w:r w:rsidR="001E0A34">
        <w:rPr>
          <w:rFonts w:ascii="Bookman Old Style" w:eastAsia="Calibri" w:hAnsi="Bookman Old Style" w:cs="Arial"/>
          <w:b/>
          <w:sz w:val="24"/>
          <w:szCs w:val="24"/>
        </w:rPr>
        <w:t xml:space="preserve"> </w:t>
      </w:r>
      <w:r w:rsidR="00F421B7">
        <w:rPr>
          <w:rFonts w:ascii="Bookman Old Style" w:eastAsia="Calibri" w:hAnsi="Bookman Old Style" w:cs="Arial"/>
          <w:b/>
          <w:sz w:val="24"/>
          <w:szCs w:val="24"/>
        </w:rPr>
        <w:t>MOJOREJO</w:t>
      </w:r>
      <w:r w:rsidR="00941BD1" w:rsidRPr="00941BD1">
        <w:rPr>
          <w:rFonts w:ascii="Bookman Old Style" w:eastAsia="Calibri" w:hAnsi="Bookman Old Style" w:cs="Arial"/>
          <w:b/>
          <w:sz w:val="24"/>
          <w:szCs w:val="24"/>
          <w:lang w:val="id-ID"/>
        </w:rPr>
        <w:t xml:space="preserve"> </w:t>
      </w:r>
    </w:p>
    <w:p w14:paraId="1333D6D6" w14:textId="38593B0A" w:rsidR="00941BD1" w:rsidRPr="00941BD1" w:rsidRDefault="00941BD1" w:rsidP="00941BD1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  <w:r w:rsidRPr="00941BD1">
        <w:rPr>
          <w:rFonts w:ascii="Bookman Old Style" w:eastAsia="Calibri" w:hAnsi="Bookman Old Style" w:cs="Arial"/>
          <w:b/>
          <w:sz w:val="24"/>
          <w:szCs w:val="24"/>
          <w:lang w:val="id-ID"/>
        </w:rPr>
        <w:t xml:space="preserve">KECAMATAN </w:t>
      </w:r>
      <w:r w:rsidR="001E0A34">
        <w:rPr>
          <w:rFonts w:ascii="Bookman Old Style" w:eastAsia="Calibri" w:hAnsi="Bookman Old Style" w:cs="Arial"/>
          <w:b/>
          <w:sz w:val="24"/>
          <w:szCs w:val="24"/>
        </w:rPr>
        <w:t>BENDOSARI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 xml:space="preserve"> </w:t>
      </w:r>
      <w:r w:rsidRPr="00941BD1">
        <w:rPr>
          <w:rFonts w:ascii="Bookman Old Style" w:eastAsia="Calibri" w:hAnsi="Bookman Old Style" w:cs="Arial"/>
          <w:b/>
          <w:sz w:val="24"/>
          <w:szCs w:val="24"/>
          <w:lang w:val="id-ID"/>
        </w:rPr>
        <w:t>KABUPATEN SUKOHARJO</w:t>
      </w:r>
    </w:p>
    <w:tbl>
      <w:tblPr>
        <w:tblpPr w:leftFromText="180" w:rightFromText="180" w:vertAnchor="text" w:horzAnchor="margin" w:tblpXSpec="center" w:tblpY="2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21"/>
        <w:gridCol w:w="2707"/>
        <w:gridCol w:w="2977"/>
      </w:tblGrid>
      <w:tr w:rsidR="00C95CD6" w:rsidRPr="00941BD1" w14:paraId="65FAC34F" w14:textId="77777777" w:rsidTr="00C95CD6">
        <w:trPr>
          <w:trHeight w:val="144"/>
        </w:trPr>
        <w:tc>
          <w:tcPr>
            <w:tcW w:w="668" w:type="dxa"/>
            <w:vAlign w:val="center"/>
          </w:tcPr>
          <w:p w14:paraId="46C59101" w14:textId="77777777" w:rsidR="00C95CD6" w:rsidRPr="00941BD1" w:rsidRDefault="00C95CD6" w:rsidP="00C95CD6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821" w:type="dxa"/>
            <w:vAlign w:val="center"/>
          </w:tcPr>
          <w:p w14:paraId="2458B539" w14:textId="77777777" w:rsidR="00C95CD6" w:rsidRPr="00941BD1" w:rsidRDefault="00C95CD6" w:rsidP="00C95CD6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JABATAN/INSTANSI</w:t>
            </w:r>
          </w:p>
        </w:tc>
        <w:tc>
          <w:tcPr>
            <w:tcW w:w="2707" w:type="dxa"/>
            <w:vAlign w:val="center"/>
          </w:tcPr>
          <w:p w14:paraId="7A2D07B9" w14:textId="77777777" w:rsidR="00C95CD6" w:rsidRPr="00941BD1" w:rsidRDefault="00C95CD6" w:rsidP="00C95CD6">
            <w:pPr>
              <w:ind w:right="-108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 xml:space="preserve">KEDUDUKAN DALAM 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KEPENGURUSAN</w:t>
            </w:r>
          </w:p>
        </w:tc>
        <w:tc>
          <w:tcPr>
            <w:tcW w:w="2977" w:type="dxa"/>
            <w:vAlign w:val="center"/>
          </w:tcPr>
          <w:p w14:paraId="2C8E3101" w14:textId="77777777" w:rsidR="00C95CD6" w:rsidRPr="00941BD1" w:rsidRDefault="00C95CD6" w:rsidP="00C95CD6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KETERANGAN</w:t>
            </w:r>
          </w:p>
        </w:tc>
      </w:tr>
      <w:tr w:rsidR="00C95CD6" w:rsidRPr="00941BD1" w14:paraId="4DDB9E7F" w14:textId="77777777" w:rsidTr="00C95CD6">
        <w:trPr>
          <w:trHeight w:val="276"/>
        </w:trPr>
        <w:tc>
          <w:tcPr>
            <w:tcW w:w="668" w:type="dxa"/>
          </w:tcPr>
          <w:p w14:paraId="6023A6A2" w14:textId="77777777" w:rsidR="00C95CD6" w:rsidRPr="00941BD1" w:rsidRDefault="00C95CD6" w:rsidP="00C95CD6">
            <w:pPr>
              <w:spacing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</w:p>
        </w:tc>
        <w:tc>
          <w:tcPr>
            <w:tcW w:w="3821" w:type="dxa"/>
          </w:tcPr>
          <w:p w14:paraId="52BC7522" w14:textId="77777777" w:rsidR="00C95CD6" w:rsidRPr="00941BD1" w:rsidRDefault="00C95CD6" w:rsidP="00C95CD6">
            <w:pPr>
              <w:spacing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2</w:t>
            </w:r>
          </w:p>
        </w:tc>
        <w:tc>
          <w:tcPr>
            <w:tcW w:w="2707" w:type="dxa"/>
          </w:tcPr>
          <w:p w14:paraId="22E682DA" w14:textId="77777777" w:rsidR="00C95CD6" w:rsidRPr="00941BD1" w:rsidRDefault="00C95CD6" w:rsidP="00C95CD6">
            <w:pPr>
              <w:spacing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3</w:t>
            </w:r>
          </w:p>
        </w:tc>
        <w:tc>
          <w:tcPr>
            <w:tcW w:w="2977" w:type="dxa"/>
          </w:tcPr>
          <w:p w14:paraId="0036B573" w14:textId="77777777" w:rsidR="00C95CD6" w:rsidRPr="00941BD1" w:rsidRDefault="00C95CD6" w:rsidP="00C95CD6">
            <w:pPr>
              <w:spacing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4</w:t>
            </w:r>
          </w:p>
        </w:tc>
      </w:tr>
      <w:tr w:rsidR="00C95CD6" w:rsidRPr="00941BD1" w14:paraId="06EC134A" w14:textId="77777777" w:rsidTr="00C95CD6">
        <w:trPr>
          <w:trHeight w:val="144"/>
        </w:trPr>
        <w:tc>
          <w:tcPr>
            <w:tcW w:w="668" w:type="dxa"/>
          </w:tcPr>
          <w:p w14:paraId="7D5C3DEF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56C0F335" w14:textId="3B356A0E" w:rsidR="00C95CD6" w:rsidRPr="00941BD1" w:rsidRDefault="00C95CD6" w:rsidP="00C95CD6">
            <w:pPr>
              <w:spacing w:before="120"/>
              <w:ind w:right="-45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Kepala Desa </w:t>
            </w:r>
            <w:r w:rsidR="001E0A34">
              <w:rPr>
                <w:rFonts w:ascii="Bookman Old Style" w:hAnsi="Bookman Old Style" w:cs="Bookman Old Style"/>
                <w:sz w:val="24"/>
                <w:szCs w:val="24"/>
              </w:rPr>
              <w:t>Mojorejo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Kecamatan </w:t>
            </w:r>
            <w:r w:rsidR="001E0A34">
              <w:rPr>
                <w:rFonts w:ascii="Bookman Old Style" w:hAnsi="Bookman Old Style" w:cs="Bookman Old Style"/>
                <w:sz w:val="24"/>
                <w:szCs w:val="24"/>
              </w:rPr>
              <w:t>Bendosari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Kabupaten Sukoharjo</w:t>
            </w:r>
          </w:p>
        </w:tc>
        <w:tc>
          <w:tcPr>
            <w:tcW w:w="2707" w:type="dxa"/>
          </w:tcPr>
          <w:p w14:paraId="433F1BFC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  <w:t>Pe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lindung</w:t>
            </w:r>
          </w:p>
        </w:tc>
        <w:tc>
          <w:tcPr>
            <w:tcW w:w="2977" w:type="dxa"/>
          </w:tcPr>
          <w:p w14:paraId="67216351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>Memberi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perlindungan,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 nasehat, arahan dan petunjuk</w:t>
            </w:r>
          </w:p>
        </w:tc>
      </w:tr>
      <w:tr w:rsidR="00C95CD6" w:rsidRPr="00941BD1" w14:paraId="6CC73B39" w14:textId="77777777" w:rsidTr="00C95CD6">
        <w:trPr>
          <w:trHeight w:val="144"/>
        </w:trPr>
        <w:tc>
          <w:tcPr>
            <w:tcW w:w="668" w:type="dxa"/>
          </w:tcPr>
          <w:p w14:paraId="29ACB0D6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14:paraId="6108C8FF" w14:textId="659A025E" w:rsidR="00C95CD6" w:rsidRPr="001E0A34" w:rsidRDefault="001E0A34" w:rsidP="00957647">
            <w:pPr>
              <w:spacing w:before="120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SUNARTI, SE</w:t>
            </w:r>
          </w:p>
        </w:tc>
        <w:tc>
          <w:tcPr>
            <w:tcW w:w="2707" w:type="dxa"/>
          </w:tcPr>
          <w:p w14:paraId="2913D4E0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Pembina</w:t>
            </w:r>
          </w:p>
        </w:tc>
        <w:tc>
          <w:tcPr>
            <w:tcW w:w="2977" w:type="dxa"/>
          </w:tcPr>
          <w:p w14:paraId="78DA60F9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>Memberi nasehat, arahan dan petunjuk</w:t>
            </w:r>
          </w:p>
        </w:tc>
      </w:tr>
      <w:tr w:rsidR="00C95CD6" w:rsidRPr="00941BD1" w14:paraId="67AEA5C4" w14:textId="77777777" w:rsidTr="00C95CD6">
        <w:trPr>
          <w:trHeight w:val="144"/>
        </w:trPr>
        <w:tc>
          <w:tcPr>
            <w:tcW w:w="668" w:type="dxa"/>
          </w:tcPr>
          <w:p w14:paraId="3237E2D5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14:paraId="2505D93A" w14:textId="1D003BC0" w:rsidR="00C95CD6" w:rsidRPr="001E0A34" w:rsidRDefault="001E0A34" w:rsidP="00C95CD6">
            <w:pPr>
              <w:spacing w:before="120"/>
              <w:ind w:right="-45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RISKI ADI CAHYADI</w:t>
            </w:r>
          </w:p>
        </w:tc>
        <w:tc>
          <w:tcPr>
            <w:tcW w:w="2707" w:type="dxa"/>
          </w:tcPr>
          <w:p w14:paraId="6C6B435C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Ketua</w:t>
            </w:r>
          </w:p>
          <w:p w14:paraId="6A041096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8FD478C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 xml:space="preserve">Bertanggungjawab </w:t>
            </w: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terhadap semua kegiatan</w:t>
            </w:r>
          </w:p>
        </w:tc>
      </w:tr>
      <w:tr w:rsidR="00C95CD6" w:rsidRPr="00941BD1" w14:paraId="7E526D23" w14:textId="77777777" w:rsidTr="00C95CD6">
        <w:trPr>
          <w:trHeight w:val="144"/>
        </w:trPr>
        <w:tc>
          <w:tcPr>
            <w:tcW w:w="668" w:type="dxa"/>
          </w:tcPr>
          <w:p w14:paraId="321A3D3A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14:paraId="33AB9890" w14:textId="0905D227" w:rsidR="00C95CD6" w:rsidRPr="001E0A34" w:rsidRDefault="001E0A34" w:rsidP="00C95CD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MURSIYEM</w:t>
            </w:r>
          </w:p>
        </w:tc>
        <w:tc>
          <w:tcPr>
            <w:tcW w:w="2707" w:type="dxa"/>
          </w:tcPr>
          <w:p w14:paraId="59089285" w14:textId="77777777" w:rsidR="00C95CD6" w:rsidRPr="00941BD1" w:rsidRDefault="00C95CD6" w:rsidP="00C95CD6">
            <w:pPr>
              <w:spacing w:before="120"/>
              <w:ind w:right="-45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Seksi Pengumpulan dan Pembaruan Data</w:t>
            </w:r>
          </w:p>
        </w:tc>
        <w:tc>
          <w:tcPr>
            <w:tcW w:w="2977" w:type="dxa"/>
          </w:tcPr>
          <w:p w14:paraId="38E9D9B9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  <w:t>Melaksanakan tugas sesuai bidangnya</w:t>
            </w:r>
          </w:p>
        </w:tc>
      </w:tr>
      <w:tr w:rsidR="00C95CD6" w:rsidRPr="00941BD1" w14:paraId="59F99529" w14:textId="77777777" w:rsidTr="00C95CD6">
        <w:trPr>
          <w:trHeight w:val="858"/>
        </w:trPr>
        <w:tc>
          <w:tcPr>
            <w:tcW w:w="668" w:type="dxa"/>
          </w:tcPr>
          <w:p w14:paraId="3B31DD3D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14:paraId="03013B04" w14:textId="5B7AA280" w:rsidR="00C95CD6" w:rsidRPr="001E0A34" w:rsidRDefault="001E0A34" w:rsidP="00C95CD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DITA KUSUMA WARDHANI</w:t>
            </w:r>
          </w:p>
        </w:tc>
        <w:tc>
          <w:tcPr>
            <w:tcW w:w="2707" w:type="dxa"/>
          </w:tcPr>
          <w:p w14:paraId="6141B15D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  <w:lang w:val="id-ID"/>
              </w:rPr>
              <w:t>Seksi Pengolahan dan Analisis Data</w:t>
            </w:r>
          </w:p>
        </w:tc>
        <w:tc>
          <w:tcPr>
            <w:tcW w:w="2977" w:type="dxa"/>
          </w:tcPr>
          <w:p w14:paraId="303E1D5F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  <w:t>Melaksanakan tugas sesuai bidangnya</w:t>
            </w:r>
          </w:p>
        </w:tc>
      </w:tr>
      <w:tr w:rsidR="00C95CD6" w:rsidRPr="00941BD1" w14:paraId="2D530820" w14:textId="77777777" w:rsidTr="00C95CD6">
        <w:trPr>
          <w:trHeight w:val="730"/>
        </w:trPr>
        <w:tc>
          <w:tcPr>
            <w:tcW w:w="668" w:type="dxa"/>
          </w:tcPr>
          <w:p w14:paraId="56DC22F4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14:paraId="5635DB68" w14:textId="21641A8B" w:rsidR="00C95CD6" w:rsidRPr="001E0A34" w:rsidRDefault="001E0A34" w:rsidP="00C95CD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ITA PENI TIARNI</w:t>
            </w:r>
          </w:p>
        </w:tc>
        <w:tc>
          <w:tcPr>
            <w:tcW w:w="2707" w:type="dxa"/>
          </w:tcPr>
          <w:p w14:paraId="6B2F0CC8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  <w:lang w:val="id-ID"/>
              </w:rPr>
              <w:t>Seksi Pelayanan dan Pemanfaatan Data</w:t>
            </w:r>
          </w:p>
        </w:tc>
        <w:tc>
          <w:tcPr>
            <w:tcW w:w="2977" w:type="dxa"/>
          </w:tcPr>
          <w:p w14:paraId="070A32FF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  <w:t>Melaksanakan tugas sesuai bidangnya</w:t>
            </w:r>
          </w:p>
        </w:tc>
      </w:tr>
      <w:tr w:rsidR="00C95CD6" w:rsidRPr="00941BD1" w14:paraId="1ED70ED3" w14:textId="77777777" w:rsidTr="00C95CD6">
        <w:trPr>
          <w:trHeight w:val="1155"/>
        </w:trPr>
        <w:tc>
          <w:tcPr>
            <w:tcW w:w="668" w:type="dxa"/>
          </w:tcPr>
          <w:p w14:paraId="656B82E6" w14:textId="77777777" w:rsidR="00C95CD6" w:rsidRPr="00941BD1" w:rsidRDefault="00C95CD6" w:rsidP="00C95CD6">
            <w:pPr>
              <w:spacing w:before="120"/>
              <w:jc w:val="center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7</w:t>
            </w:r>
          </w:p>
        </w:tc>
        <w:tc>
          <w:tcPr>
            <w:tcW w:w="3821" w:type="dxa"/>
          </w:tcPr>
          <w:p w14:paraId="68899223" w14:textId="285243DD" w:rsidR="00C95CD6" w:rsidRPr="001E0A34" w:rsidRDefault="001E0A34" w:rsidP="00C95CD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1E0A34">
              <w:rPr>
                <w:rFonts w:ascii="Bookman Old Style" w:eastAsia="Calibri" w:hAnsi="Bookman Old Style" w:cs="Arial"/>
                <w:i/>
                <w:color w:val="000000" w:themeColor="text1"/>
                <w:sz w:val="24"/>
                <w:szCs w:val="24"/>
              </w:rPr>
              <w:t>SUSI WULANDARI</w:t>
            </w:r>
          </w:p>
        </w:tc>
        <w:tc>
          <w:tcPr>
            <w:tcW w:w="2707" w:type="dxa"/>
          </w:tcPr>
          <w:p w14:paraId="00B827BA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it-IT"/>
              </w:rPr>
            </w:pPr>
            <w:r w:rsidRPr="00941BD1">
              <w:rPr>
                <w:rFonts w:ascii="Bookman Old Style" w:eastAsia="Calibri" w:hAnsi="Bookman Old Style" w:cs="Arial"/>
                <w:sz w:val="24"/>
                <w:szCs w:val="24"/>
                <w:lang w:val="id-ID"/>
              </w:rPr>
              <w:t>Seksi Intervensi Dampak Kependudukan</w:t>
            </w:r>
          </w:p>
        </w:tc>
        <w:tc>
          <w:tcPr>
            <w:tcW w:w="2977" w:type="dxa"/>
          </w:tcPr>
          <w:p w14:paraId="33D8CA56" w14:textId="77777777" w:rsidR="00C95CD6" w:rsidRPr="00941BD1" w:rsidRDefault="00C95CD6" w:rsidP="00C95CD6">
            <w:pPr>
              <w:spacing w:before="120"/>
              <w:jc w:val="both"/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</w:pPr>
            <w:r w:rsidRPr="00941BD1">
              <w:rPr>
                <w:rFonts w:ascii="Bookman Old Style" w:hAnsi="Bookman Old Style" w:cs="Bookman Old Style"/>
                <w:sz w:val="24"/>
                <w:szCs w:val="24"/>
                <w:lang w:val="fi-FI"/>
              </w:rPr>
              <w:t>Melaksanakan tugas sesuai bidangnya</w:t>
            </w:r>
          </w:p>
        </w:tc>
      </w:tr>
    </w:tbl>
    <w:p w14:paraId="3B6081DE" w14:textId="77777777" w:rsidR="00701FC7" w:rsidRPr="00941BD1" w:rsidRDefault="00701FC7" w:rsidP="00941BD1">
      <w:pPr>
        <w:spacing w:after="0" w:line="360" w:lineRule="auto"/>
        <w:jc w:val="center"/>
        <w:rPr>
          <w:rFonts w:ascii="Bookman Old Style" w:eastAsia="Calibri" w:hAnsi="Bookman Old Style" w:cs="Arial"/>
          <w:sz w:val="24"/>
          <w:szCs w:val="24"/>
          <w:lang w:val="id-ID"/>
        </w:rPr>
      </w:pPr>
    </w:p>
    <w:p w14:paraId="0062EF3E" w14:textId="32946064" w:rsidR="00AD6206" w:rsidRPr="001E0A34" w:rsidRDefault="00AD6206" w:rsidP="00931603">
      <w:pPr>
        <w:spacing w:after="0" w:line="360" w:lineRule="auto"/>
        <w:ind w:left="4320" w:firstLine="720"/>
        <w:jc w:val="both"/>
        <w:rPr>
          <w:rFonts w:ascii="Bookman Old Style" w:eastAsia="Calibri" w:hAnsi="Bookman Old Style" w:cs="Arial"/>
          <w:sz w:val="24"/>
          <w:szCs w:val="24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>Kepala Desa</w:t>
      </w:r>
      <w:r w:rsidR="001E0A34">
        <w:rPr>
          <w:rFonts w:ascii="Bookman Old Style" w:eastAsia="Calibri" w:hAnsi="Bookman Old Style" w:cs="Arial"/>
          <w:sz w:val="24"/>
          <w:szCs w:val="24"/>
        </w:rPr>
        <w:t xml:space="preserve"> Mojorejo</w:t>
      </w:r>
    </w:p>
    <w:p w14:paraId="6E80C130" w14:textId="4FA75F8D" w:rsidR="00AD6206" w:rsidRPr="00941BD1" w:rsidRDefault="002620AB" w:rsidP="002620AB">
      <w:pPr>
        <w:tabs>
          <w:tab w:val="left" w:pos="6240"/>
        </w:tabs>
        <w:spacing w:line="360" w:lineRule="auto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ab/>
        <w:t>ttd</w:t>
      </w:r>
    </w:p>
    <w:p w14:paraId="5C8039F6" w14:textId="77777777" w:rsidR="00AD6206" w:rsidRPr="00941BD1" w:rsidRDefault="00AD6206" w:rsidP="00AD6206">
      <w:pPr>
        <w:tabs>
          <w:tab w:val="left" w:pos="3138"/>
        </w:tabs>
        <w:spacing w:line="360" w:lineRule="auto"/>
        <w:rPr>
          <w:rFonts w:ascii="Bookman Old Style" w:eastAsia="Calibri" w:hAnsi="Bookman Old Style" w:cs="Arial"/>
          <w:sz w:val="24"/>
          <w:szCs w:val="24"/>
        </w:rPr>
      </w:pPr>
    </w:p>
    <w:p w14:paraId="3E3C6D68" w14:textId="4C4984BE" w:rsidR="00931603" w:rsidRPr="00941BD1" w:rsidRDefault="00931603" w:rsidP="00C95CD6">
      <w:pPr>
        <w:tabs>
          <w:tab w:val="left" w:pos="3690"/>
          <w:tab w:val="left" w:pos="3870"/>
        </w:tabs>
        <w:spacing w:line="360" w:lineRule="auto"/>
        <w:ind w:left="2880"/>
        <w:rPr>
          <w:rFonts w:ascii="Bookman Old Style" w:hAnsi="Bookman Old Style" w:cs="Arial"/>
          <w:sz w:val="24"/>
          <w:szCs w:val="24"/>
        </w:rPr>
      </w:pP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  <w:t>`</w:t>
      </w:r>
      <w:r w:rsidRPr="00941BD1">
        <w:rPr>
          <w:rFonts w:ascii="Bookman Old Style" w:eastAsia="Calibri" w:hAnsi="Bookman Old Style" w:cs="Arial"/>
          <w:sz w:val="24"/>
          <w:szCs w:val="24"/>
          <w:lang w:val="id-ID"/>
        </w:rPr>
        <w:tab/>
      </w:r>
      <w:r w:rsidR="008E448E">
        <w:rPr>
          <w:rFonts w:ascii="Bookman Old Style" w:eastAsia="Calibri" w:hAnsi="Bookman Old Style" w:cs="Arial"/>
          <w:sz w:val="24"/>
          <w:szCs w:val="24"/>
        </w:rPr>
        <w:tab/>
      </w:r>
      <w:r w:rsidR="008E448E">
        <w:rPr>
          <w:rFonts w:ascii="Bookman Old Style" w:eastAsia="Calibri" w:hAnsi="Bookman Old Style" w:cs="Arial"/>
          <w:sz w:val="24"/>
          <w:szCs w:val="24"/>
        </w:rPr>
        <w:tab/>
      </w:r>
      <w:r w:rsidR="001E0A34">
        <w:rPr>
          <w:rFonts w:ascii="Bookman Old Style" w:eastAsia="Calibri" w:hAnsi="Bookman Old Style" w:cs="Arial"/>
          <w:sz w:val="24"/>
          <w:szCs w:val="24"/>
        </w:rPr>
        <w:t xml:space="preserve">         SADIRAN</w:t>
      </w:r>
      <w:r w:rsidR="00AD6206" w:rsidRPr="00941BD1">
        <w:rPr>
          <w:rFonts w:ascii="Bookman Old Style" w:eastAsia="Calibri" w:hAnsi="Bookman Old Style" w:cs="Arial"/>
          <w:sz w:val="24"/>
          <w:szCs w:val="24"/>
        </w:rPr>
        <w:t xml:space="preserve">     </w:t>
      </w:r>
    </w:p>
    <w:sectPr w:rsidR="00931603" w:rsidRPr="00941BD1" w:rsidSect="000B1F7E">
      <w:pgSz w:w="11907" w:h="18711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421"/>
    <w:multiLevelType w:val="hybridMultilevel"/>
    <w:tmpl w:val="20C0BD2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D44CFFBA">
      <w:start w:val="2"/>
      <w:numFmt w:val="lowerLetter"/>
      <w:lvlText w:val="%2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6B12741"/>
    <w:multiLevelType w:val="hybridMultilevel"/>
    <w:tmpl w:val="41DE764A"/>
    <w:lvl w:ilvl="0" w:tplc="92CAE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E2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2B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C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68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4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E5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6D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2C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042E38"/>
    <w:multiLevelType w:val="hybridMultilevel"/>
    <w:tmpl w:val="A314DD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26418">
    <w:abstractNumId w:val="2"/>
  </w:num>
  <w:num w:numId="2" w16cid:durableId="733818820">
    <w:abstractNumId w:val="1"/>
  </w:num>
  <w:num w:numId="3" w16cid:durableId="109847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06"/>
    <w:rsid w:val="000B1F7E"/>
    <w:rsid w:val="00150557"/>
    <w:rsid w:val="001E0A34"/>
    <w:rsid w:val="002620AB"/>
    <w:rsid w:val="003057DC"/>
    <w:rsid w:val="00332206"/>
    <w:rsid w:val="00403EB9"/>
    <w:rsid w:val="0049311F"/>
    <w:rsid w:val="00701FC7"/>
    <w:rsid w:val="00813CE4"/>
    <w:rsid w:val="008E448E"/>
    <w:rsid w:val="00931603"/>
    <w:rsid w:val="00941BD1"/>
    <w:rsid w:val="00957647"/>
    <w:rsid w:val="00AD6206"/>
    <w:rsid w:val="00B97180"/>
    <w:rsid w:val="00C95CD6"/>
    <w:rsid w:val="00D27654"/>
    <w:rsid w:val="00DF1466"/>
    <w:rsid w:val="00ED251D"/>
    <w:rsid w:val="00ED6791"/>
    <w:rsid w:val="00ED6F25"/>
    <w:rsid w:val="00F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ABE4"/>
  <w15:docId w15:val="{7DBFAD7A-2BD3-4967-95A8-B161847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D6206"/>
    <w:pPr>
      <w:spacing w:after="0" w:line="240" w:lineRule="auto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daldukw</dc:creator>
  <cp:lastModifiedBy>ACER</cp:lastModifiedBy>
  <cp:revision>13</cp:revision>
  <cp:lastPrinted>2022-02-08T07:22:00Z</cp:lastPrinted>
  <dcterms:created xsi:type="dcterms:W3CDTF">2020-10-15T04:30:00Z</dcterms:created>
  <dcterms:modified xsi:type="dcterms:W3CDTF">2024-08-30T00:10:00Z</dcterms:modified>
</cp:coreProperties>
</file>