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42DC" w14:textId="2721A743" w:rsidR="00C47620" w:rsidRPr="00C47620" w:rsidRDefault="00C47620" w:rsidP="00C47620">
      <w:pPr>
        <w:tabs>
          <w:tab w:val="num" w:pos="2880"/>
        </w:tabs>
        <w:spacing w:after="0" w:line="240" w:lineRule="auto"/>
        <w:jc w:val="center"/>
        <w:rPr>
          <w:rFonts w:ascii="Bookman Old Style" w:eastAsia="Bookman Old Style" w:hAnsi="Times New Roman"/>
          <w:b/>
          <w:bCs/>
          <w:sz w:val="24"/>
          <w:szCs w:val="24"/>
          <w:lang w:bidi="en-US"/>
        </w:rPr>
      </w:pPr>
      <w:r w:rsidRPr="00C47620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D41" wp14:editId="54CF133B">
                <wp:simplePos x="0" y="0"/>
                <wp:positionH relativeFrom="column">
                  <wp:posOffset>4930140</wp:posOffset>
                </wp:positionH>
                <wp:positionV relativeFrom="paragraph">
                  <wp:posOffset>23495</wp:posOffset>
                </wp:positionV>
                <wp:extent cx="1247775" cy="371475"/>
                <wp:effectExtent l="0" t="0" r="28575" b="28575"/>
                <wp:wrapNone/>
                <wp:docPr id="11076333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0711" w14:textId="77777777" w:rsidR="00C47620" w:rsidRPr="00125541" w:rsidRDefault="00C47620" w:rsidP="00C4762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125541">
                              <w:rPr>
                                <w:rFonts w:ascii="Bookman Old Style" w:hAnsi="Bookman Old Style"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0DD41" id="Rectangle 3" o:spid="_x0000_s1026" style="position:absolute;left:0;text-align:left;margin-left:388.2pt;margin-top:1.85pt;width:98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PMDwIAACEEAAAOAAAAZHJzL2Uyb0RvYy54bWysU9tu2zAMfR+wfxD0vjjOkqU14hRFugwD&#10;ugvQ7QNkWbaFyaJGKbG7rx8lp2l2eRqmB4EUqUPykNzcjL1hR4Vegy15PptzpqyEWtu25F+/7F9d&#10;ce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">
                <v:textbox>
                  <w:txbxContent>
                    <w:p w14:paraId="4E7F0711" w14:textId="77777777" w:rsidR="00C47620" w:rsidRPr="00125541" w:rsidRDefault="00C47620" w:rsidP="00C4762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125541">
                        <w:rPr>
                          <w:rFonts w:ascii="Bookman Old Style" w:hAnsi="Bookman Old Style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C47620">
        <w:rPr>
          <w:rFonts w:ascii="Bookman Old Style" w:eastAsia="Times New Roman" w:hAnsi="Bookman Old Style"/>
          <w:noProof/>
          <w:color w:val="FFFFFF"/>
          <w:sz w:val="24"/>
          <w:szCs w:val="24"/>
          <w:lang w:val="id-ID" w:eastAsia="id-ID" w:bidi="en-US"/>
        </w:rPr>
        <w:drawing>
          <wp:inline distT="0" distB="0" distL="0" distR="0" wp14:anchorId="3D750CF6" wp14:editId="6E3BA33C">
            <wp:extent cx="904875" cy="962025"/>
            <wp:effectExtent l="0" t="0" r="9525" b="9525"/>
            <wp:docPr id="1750877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7667" w14:textId="77777777" w:rsidR="00FC3DC2" w:rsidRDefault="00FC3DC2" w:rsidP="00FC3DC2">
      <w:pPr>
        <w:pStyle w:val="NoSpacing"/>
        <w:rPr>
          <w:rFonts w:ascii="Bookman Old Style" w:hAnsi="Bookman Old Style"/>
          <w:lang w:val="en-GB"/>
        </w:rPr>
      </w:pPr>
    </w:p>
    <w:p w14:paraId="763970AC" w14:textId="2FE261D7" w:rsidR="00FC3DC2" w:rsidRPr="00637F61" w:rsidRDefault="00FC3DC2" w:rsidP="00FC3DC2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>KEPALA DESA</w:t>
      </w:r>
      <w:r w:rsidRPr="00CF43ED">
        <w:rPr>
          <w:rFonts w:ascii="Bookman Old Style" w:hAnsi="Bookman Old Style"/>
          <w:sz w:val="24"/>
          <w:szCs w:val="24"/>
        </w:rPr>
        <w:t xml:space="preserve">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14A46A40" w14:textId="4B429541" w:rsidR="00FC3DC2" w:rsidRPr="00440564" w:rsidRDefault="00FC3DC2" w:rsidP="00FC3DC2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 xml:space="preserve">KECAMATAN </w:t>
      </w:r>
      <w:r w:rsidR="00440564">
        <w:rPr>
          <w:rFonts w:ascii="Bookman Old Style" w:hAnsi="Bookman Old Style"/>
          <w:sz w:val="24"/>
          <w:szCs w:val="24"/>
          <w:lang w:val="id-ID"/>
        </w:rPr>
        <w:t>BENDOSARI</w:t>
      </w:r>
    </w:p>
    <w:p w14:paraId="028CE528" w14:textId="77777777" w:rsidR="00FC3DC2" w:rsidRDefault="00FC3DC2" w:rsidP="00FC3DC2">
      <w:pPr>
        <w:pStyle w:val="NoSpacing"/>
        <w:spacing w:line="360" w:lineRule="auto"/>
        <w:jc w:val="center"/>
        <w:rPr>
          <w:rFonts w:ascii="Bookman Old Style" w:hAnsi="Bookman Old Style"/>
        </w:rPr>
      </w:pPr>
      <w:r w:rsidRPr="00CF43ED">
        <w:rPr>
          <w:rFonts w:ascii="Bookman Old Style" w:hAnsi="Bookman Old Style"/>
          <w:sz w:val="24"/>
          <w:szCs w:val="24"/>
        </w:rPr>
        <w:t xml:space="preserve">KABUPATEN </w:t>
      </w:r>
      <w:r w:rsidRPr="00CF43ED">
        <w:rPr>
          <w:rFonts w:ascii="Bookman Old Style" w:hAnsi="Bookman Old Style"/>
          <w:sz w:val="24"/>
          <w:szCs w:val="24"/>
          <w:lang w:val="en-ID"/>
        </w:rPr>
        <w:t>SUKOHARJO</w:t>
      </w:r>
    </w:p>
    <w:p w14:paraId="723FE314" w14:textId="44876CFF" w:rsidR="007F7D39" w:rsidRPr="00637F61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KEPUTUSAN KEPALA</w:t>
      </w:r>
      <w:r w:rsidRPr="00324A1E">
        <w:rPr>
          <w:rFonts w:ascii="Bookman Old Style" w:hAnsi="Bookman Old Style"/>
          <w:sz w:val="24"/>
          <w:szCs w:val="24"/>
          <w:lang w:val="id-ID"/>
        </w:rPr>
        <w:t xml:space="preserve"> DES</w:t>
      </w:r>
      <w:r w:rsidRPr="00324A1E">
        <w:rPr>
          <w:rFonts w:ascii="Bookman Old Style" w:hAnsi="Bookman Old Style"/>
          <w:sz w:val="24"/>
          <w:szCs w:val="24"/>
        </w:rPr>
        <w:t xml:space="preserve">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17F77546" w14:textId="1125AF89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>NOMO</w:t>
      </w:r>
      <w:r w:rsidRPr="00324A1E">
        <w:rPr>
          <w:rFonts w:ascii="Bookman Old Style" w:hAnsi="Bookman Old Style"/>
          <w:sz w:val="24"/>
          <w:szCs w:val="24"/>
        </w:rPr>
        <w:t>R : 970 /</w:t>
      </w:r>
      <w:r w:rsidR="00FC3DC2" w:rsidRPr="00324A1E">
        <w:rPr>
          <w:rFonts w:ascii="Bookman Old Style" w:hAnsi="Bookman Old Style"/>
          <w:sz w:val="24"/>
          <w:szCs w:val="24"/>
        </w:rPr>
        <w:t xml:space="preserve"> </w:t>
      </w:r>
      <w:r w:rsidR="00EC242F">
        <w:rPr>
          <w:rFonts w:ascii="Bookman Old Style" w:hAnsi="Bookman Old Style"/>
          <w:sz w:val="24"/>
          <w:szCs w:val="24"/>
          <w:lang w:val="id-ID"/>
        </w:rPr>
        <w:t>1</w:t>
      </w:r>
      <w:r w:rsidR="00E65C95">
        <w:rPr>
          <w:rFonts w:ascii="Bookman Old Style" w:hAnsi="Bookman Old Style"/>
          <w:sz w:val="24"/>
          <w:szCs w:val="24"/>
        </w:rPr>
        <w:t>6</w:t>
      </w:r>
      <w:r w:rsidR="00D96E9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D90A23">
        <w:rPr>
          <w:rFonts w:ascii="Bookman Old Style" w:hAnsi="Bookman Old Style"/>
          <w:sz w:val="24"/>
          <w:szCs w:val="24"/>
        </w:rPr>
        <w:t xml:space="preserve"> Tahun </w:t>
      </w:r>
      <w:r w:rsidRPr="00324A1E">
        <w:rPr>
          <w:rFonts w:ascii="Bookman Old Style" w:hAnsi="Bookman Old Style"/>
          <w:sz w:val="24"/>
          <w:szCs w:val="24"/>
        </w:rPr>
        <w:t>20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>2</w:t>
      </w:r>
      <w:r w:rsidR="00D90A23">
        <w:rPr>
          <w:rFonts w:ascii="Bookman Old Style" w:hAnsi="Bookman Old Style"/>
          <w:sz w:val="24"/>
          <w:szCs w:val="24"/>
        </w:rPr>
        <w:t>3</w:t>
      </w:r>
    </w:p>
    <w:p w14:paraId="0B5AC457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342B0324" w14:textId="77777777" w:rsidR="007F7D39" w:rsidRPr="00324A1E" w:rsidRDefault="007F7D39" w:rsidP="00CD2E1F">
      <w:pPr>
        <w:ind w:right="-471"/>
        <w:jc w:val="center"/>
        <w:rPr>
          <w:rFonts w:ascii="Bookman Old Style" w:hAnsi="Bookman Old Style"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>TENTANG</w:t>
      </w:r>
    </w:p>
    <w:p w14:paraId="71244521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PENUNJUKAN PERANGKAT DESA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 PETUGAS PENYAMPAI SURAT PEMBERITAHUAN PAJAK TERHUTANG (SPPT) PAJAK BUMI DAN BANGUNAN</w:t>
      </w:r>
    </w:p>
    <w:p w14:paraId="177D0704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PERDESAAN DAN PERKOTAAN TINGKAT DESA</w:t>
      </w:r>
    </w:p>
    <w:p w14:paraId="3282DA07" w14:textId="19F247C2" w:rsidR="007F7D39" w:rsidRPr="00637F61" w:rsidRDefault="007F7D39" w:rsidP="00581865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TAHUN 20</w:t>
      </w:r>
      <w:r w:rsidRPr="00324A1E">
        <w:rPr>
          <w:rFonts w:ascii="Bookman Old Style" w:hAnsi="Bookman Old Style"/>
          <w:sz w:val="24"/>
          <w:szCs w:val="24"/>
          <w:lang w:val="id-ID"/>
        </w:rPr>
        <w:t>2</w:t>
      </w:r>
      <w:r w:rsidR="00D90A23">
        <w:rPr>
          <w:rFonts w:ascii="Bookman Old Style" w:hAnsi="Bookman Old Style"/>
          <w:sz w:val="24"/>
          <w:szCs w:val="24"/>
        </w:rPr>
        <w:t>3</w:t>
      </w:r>
      <w:r w:rsidRPr="00324A1E">
        <w:rPr>
          <w:rFonts w:ascii="Bookman Old Style" w:hAnsi="Bookman Old Style"/>
          <w:sz w:val="24"/>
          <w:szCs w:val="24"/>
        </w:rPr>
        <w:t xml:space="preserve"> DI DESA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60F31383" w14:textId="77777777" w:rsidR="007F7D39" w:rsidRPr="00324A1E" w:rsidRDefault="007F7D39" w:rsidP="007F7D39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684061AD" w14:textId="437A01B7" w:rsidR="007F7D39" w:rsidRPr="00324A1E" w:rsidRDefault="007F7D39" w:rsidP="007F7D39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 xml:space="preserve">KEPALA DESA </w:t>
      </w:r>
      <w:r w:rsidR="00637F61">
        <w:rPr>
          <w:rFonts w:ascii="Bookman Old Style" w:hAnsi="Bookman Old Style"/>
          <w:sz w:val="24"/>
          <w:szCs w:val="24"/>
        </w:rPr>
        <w:t>MOJOREJO</w:t>
      </w:r>
      <w:r w:rsidRPr="00324A1E">
        <w:rPr>
          <w:rFonts w:ascii="Bookman Old Style" w:hAnsi="Bookman Old Style"/>
          <w:b/>
          <w:bCs/>
          <w:sz w:val="24"/>
          <w:szCs w:val="24"/>
          <w:lang w:val="id-ID"/>
        </w:rPr>
        <w:t>,</w:t>
      </w:r>
    </w:p>
    <w:p w14:paraId="08F028EE" w14:textId="0DCACBC4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>Menimbang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: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a.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dalam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rangka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 xml:space="preserve">efektivitas pelaksanaan PBB-P2 di tingkat desa, perlu melibatkan perangkat desa dalam pelaksanaan penyampaian SPPT PBB-P2 di Desa </w:t>
      </w:r>
      <w:r w:rsidR="00637F61">
        <w:rPr>
          <w:rFonts w:ascii="Bookman Old Style" w:hAnsi="Bookman Old Style"/>
          <w:sz w:val="24"/>
          <w:szCs w:val="24"/>
        </w:rPr>
        <w:t>Mojorej</w:t>
      </w:r>
      <w:r w:rsidR="00827F46">
        <w:rPr>
          <w:rFonts w:ascii="Bookman Old Style" w:hAnsi="Bookman Old Style"/>
          <w:sz w:val="24"/>
          <w:szCs w:val="24"/>
          <w:lang w:val="id-ID"/>
        </w:rPr>
        <w:t>o</w:t>
      </w:r>
      <w:r w:rsidRPr="00324A1E">
        <w:rPr>
          <w:rFonts w:ascii="Bookman Old Style" w:hAnsi="Bookman Old Style"/>
          <w:sz w:val="24"/>
          <w:szCs w:val="24"/>
          <w:lang w:val="id-ID"/>
        </w:rPr>
        <w:t>;</w:t>
      </w:r>
    </w:p>
    <w:p w14:paraId="005EE857" w14:textId="63888F14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324A1E">
        <w:rPr>
          <w:rFonts w:ascii="Bookman Old Style" w:hAnsi="Bookman Old Style"/>
          <w:sz w:val="24"/>
          <w:szCs w:val="24"/>
          <w:lang w:val="id-ID"/>
        </w:rPr>
        <w:tab/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b.</w:t>
      </w:r>
      <w:r w:rsidRPr="00324A1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berdasarkan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pertimbangan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sebagaimana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dimaksud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dalam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huruf a, perlu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menetapkan Keputusan Kepala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Desa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tentang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Penunjukan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Perangkat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Desa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sebagai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Petugas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Penyampai Surat Pemberitahuan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Pajak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Terhutang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(SPPT) Pajak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Bumi dan Bangunan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24A1E">
        <w:rPr>
          <w:rFonts w:ascii="Bookman Old Style" w:hAnsi="Bookman Old Style"/>
          <w:sz w:val="24"/>
          <w:szCs w:val="24"/>
          <w:lang w:val="id-ID"/>
        </w:rPr>
        <w:t>Perdesaan dan P</w:t>
      </w:r>
      <w:r w:rsidR="00AA5DF6" w:rsidRPr="00324A1E">
        <w:rPr>
          <w:rFonts w:ascii="Bookman Old Style" w:hAnsi="Bookman Old Style"/>
          <w:sz w:val="24"/>
          <w:szCs w:val="24"/>
          <w:lang w:val="id-ID"/>
        </w:rPr>
        <w:t>erkotaan Tingkat Desa Tahun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Pr="00324A1E">
        <w:rPr>
          <w:rFonts w:ascii="Bookman Old Style" w:hAnsi="Bookman Old Style"/>
          <w:sz w:val="24"/>
          <w:szCs w:val="24"/>
          <w:lang w:val="id-ID"/>
        </w:rPr>
        <w:t xml:space="preserve"> di Desa</w:t>
      </w:r>
      <w:r w:rsidR="00581865" w:rsidRPr="00324A1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637F61">
        <w:rPr>
          <w:rFonts w:ascii="Bookman Old Style" w:hAnsi="Bookman Old Style"/>
          <w:sz w:val="24"/>
          <w:szCs w:val="24"/>
        </w:rPr>
        <w:t>Mojo</w:t>
      </w:r>
      <w:r w:rsidR="00827F46">
        <w:rPr>
          <w:rFonts w:ascii="Bookman Old Style" w:hAnsi="Bookman Old Style"/>
          <w:sz w:val="24"/>
          <w:szCs w:val="24"/>
          <w:lang w:val="id-ID"/>
        </w:rPr>
        <w:t>rejo</w:t>
      </w:r>
      <w:r w:rsidRPr="00324A1E">
        <w:rPr>
          <w:rFonts w:ascii="Bookman Old Style" w:hAnsi="Bookman Old Style"/>
          <w:sz w:val="24"/>
          <w:szCs w:val="24"/>
          <w:lang w:val="id-ID"/>
        </w:rPr>
        <w:t>.</w:t>
      </w:r>
    </w:p>
    <w:p w14:paraId="5403F5B8" w14:textId="46DEDEA4" w:rsidR="00FC3DC2" w:rsidRPr="00324A1E" w:rsidRDefault="007F7D39" w:rsidP="00FC3DC2">
      <w:pPr>
        <w:tabs>
          <w:tab w:val="left" w:pos="1560"/>
          <w:tab w:val="left" w:pos="1843"/>
        </w:tabs>
        <w:spacing w:line="300" w:lineRule="exact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Mengingat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1.</w:t>
      </w:r>
      <w:r w:rsidRPr="00324A1E">
        <w:rPr>
          <w:rFonts w:ascii="Bookman Old Style" w:hAnsi="Bookman Old Style"/>
          <w:sz w:val="24"/>
          <w:szCs w:val="24"/>
        </w:rPr>
        <w:tab/>
      </w:r>
      <w:r w:rsidR="001A3020" w:rsidRPr="00470E62">
        <w:rPr>
          <w:rFonts w:ascii="Bookman Old Style" w:hAnsi="Bookman Old Style" w:cs="Arial"/>
          <w:sz w:val="24"/>
          <w:szCs w:val="24"/>
        </w:rPr>
        <w:t>Undang-Undang Nomor 13 Tahun 1950 tentang Pembentukan Daerah-daerah Kabupaten dalam Lingkungan Propinsi Djawa Tengah (Berita Negara Republik Indonesia Tahun 1950 Nomor 42) sebagaimana telah diubah dengan Undang-Undang Nomor 9 Tahun 1965 tentang Pembentukan Daerah Tingkat II Batang dengan Mengubah Undang-Undang Nomor 13 Tahun 1950 tentang Pembentukan Daerah-daerah Kabupaten dalam Lingkungan Propinsi Djawa Tengah (Lembaran Negara Republik Indonesia Tahun 1965 Nomor 52, Tambahan Lembaran Negara Republik Indonesia Nomor 2757);</w:t>
      </w:r>
    </w:p>
    <w:p w14:paraId="36F682D1" w14:textId="03E75FB2" w:rsidR="007F7D39" w:rsidRDefault="00FC3DC2" w:rsidP="00FC3DC2">
      <w:pPr>
        <w:tabs>
          <w:tab w:val="left" w:pos="1560"/>
          <w:tab w:val="left" w:pos="1843"/>
        </w:tabs>
        <w:spacing w:line="300" w:lineRule="exact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</w:r>
      <w:r w:rsidR="007F7D39" w:rsidRPr="00324A1E">
        <w:rPr>
          <w:rFonts w:ascii="Bookman Old Style" w:hAnsi="Bookman Old Style"/>
          <w:sz w:val="24"/>
          <w:szCs w:val="24"/>
        </w:rPr>
        <w:t>2.</w:t>
      </w:r>
      <w:r w:rsidR="007F7D39"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Nomor 5 Tahun 1960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Peraturan Dasar Pokok-Pokok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Agraria (Lembaran Negara Republik Indonesia Tahun 1960 Nomor 104,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Lembaran Negara Republik Indonesia Nomor 2043);</w:t>
      </w:r>
    </w:p>
    <w:p w14:paraId="2A054E2A" w14:textId="3FA23AF0" w:rsidR="007F7D39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3.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19 Tahun 1997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Penagihan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 Surat Paksa (Lembaran Negara Republik Indonesia Tahun 1997 Nomor 42,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3686) sebagaimana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telah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diubah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beberapa kali terakhir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19 Tahun 2000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Perubahan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atas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19 Tahun 1997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Penagihan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 Surat Paksa (Lembaran Negara Republik Indonesia Tahun 2000 Nomor 69,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3987);</w:t>
      </w:r>
    </w:p>
    <w:p w14:paraId="65AB57D2" w14:textId="77777777" w:rsidR="00260B0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</w:p>
    <w:p w14:paraId="4F05CEE4" w14:textId="77777777" w:rsidR="007A412F" w:rsidRDefault="007F7D39" w:rsidP="007A412F">
      <w:pPr>
        <w:pStyle w:val="NoSpacing"/>
        <w:tabs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lastRenderedPageBreak/>
        <w:tab/>
        <w:t>4.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28 Tahun 1999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Penyelenggaraan Negara yang Bersih dan bebas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dari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Korupsi, Kolusi dan Nepotisme (Lembaran Negara Republik Indonesia Tahun 1999 Nomor 75,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60CADC34" w14:textId="0A5EA709" w:rsidR="007F7D39" w:rsidRPr="00324A1E" w:rsidRDefault="007F7D39" w:rsidP="007A412F">
      <w:pPr>
        <w:pStyle w:val="NoSpacing"/>
        <w:tabs>
          <w:tab w:val="left" w:pos="1843"/>
        </w:tabs>
        <w:spacing w:after="240"/>
        <w:ind w:left="2268" w:hanging="850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  <w:t>5.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14 Tahun 2002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Pengadilan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(Lembaran Negara Republik Indonesia Tahun 2002 Nomor 27,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616EA88E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6.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28 Tahun 2002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Bangunan Gedung (Lembaran Negara Republik Indonesia Tahun 2002 Nomor 134,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4247);</w:t>
      </w:r>
    </w:p>
    <w:p w14:paraId="6D453E7A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7.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32 Tahun 2004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Daerah (Lembaran Negara Republik Indonesia Tahun 2004 Nomor 125,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4437)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sebagaimana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telah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diubah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beberapa kali terakhir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dengan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12 Tahun 2008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Perubahan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Kedua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Atas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32 Tahun 2004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Daerah (Lembaran Negara Republik Indonesia Tahun 2008 Nomor 4844);</w:t>
      </w:r>
    </w:p>
    <w:p w14:paraId="147AC7EF" w14:textId="2CDEE7EE" w:rsidR="007F7D39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8.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33 Tahun 2004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Perimbangan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Keuangan Antara Pemerintah Pusat dan Pemerintahan Daerah (Lembaran Negara Republik Indonesia Tahun 2004 Nomor 96,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4438);</w:t>
      </w:r>
    </w:p>
    <w:p w14:paraId="7E746CE6" w14:textId="77777777" w:rsidR="007A412F" w:rsidRPr="00324A1E" w:rsidRDefault="007A412F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4554C7CF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9.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28 Tahun 2009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dan Retribusi Daerah (Lembaran Negara Republik Indonesia Tahun 2009 Nomor 130,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5049);</w:t>
      </w:r>
    </w:p>
    <w:p w14:paraId="60821B93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10.</w:t>
      </w:r>
      <w:r w:rsidRPr="00324A1E">
        <w:rPr>
          <w:rFonts w:ascii="Bookman Old Style" w:hAnsi="Bookman Old Style"/>
          <w:sz w:val="24"/>
          <w:szCs w:val="24"/>
        </w:rPr>
        <w:tab/>
        <w:t>Undang-Undang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6 Tahun 2011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Pembentukan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Perundang-undangan (Lembaran Negara Republik Indonesia Tahun 2011 Nomor 82,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5234);</w:t>
      </w:r>
    </w:p>
    <w:p w14:paraId="7A68CC43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11.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58 Tahun 2005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Pengelolaan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Keuangan Daerah (Lembaran Negara Republik Indonesia Tahun 2005 Nomor 140,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4578);</w:t>
      </w:r>
    </w:p>
    <w:p w14:paraId="21711BD4" w14:textId="37CAF4F4" w:rsidR="007F7D39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12.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72 Tahun 2005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 (Lembaran Negara Republik Indonesia Tahun 2005 Nomor 158,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4587);</w:t>
      </w:r>
    </w:p>
    <w:p w14:paraId="0023FCA7" w14:textId="7FA03522" w:rsidR="00D96E94" w:rsidRDefault="00D96E94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0B4566AA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13.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38 Tahun 2007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Pembagian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Urusan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antara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Pemerintah, Pemerintah Daerah Provinsi dan Pemerintah Daerah Kabupaten/Kota (Lembaran Negara Republik Indonesia Tahun 2007 Nomor 82,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4737);</w:t>
      </w:r>
    </w:p>
    <w:p w14:paraId="5D888BC9" w14:textId="097D0CBE" w:rsidR="00637F61" w:rsidRPr="00324A1E" w:rsidRDefault="007F7D39" w:rsidP="007A412F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14.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69 Tahun 2010 tentang Tata Cara Pemberian dan Pemanfaatan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Insentif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Pemungutan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dan Retribusi Daerah (Lembaran Negara Republik Indonesia Tahun 2010 Nomor 119);</w:t>
      </w:r>
      <w:r w:rsidR="007A412F">
        <w:rPr>
          <w:rFonts w:ascii="Bookman Old Style" w:hAnsi="Bookman Old Style"/>
          <w:sz w:val="24"/>
          <w:szCs w:val="24"/>
        </w:rPr>
        <w:tab/>
      </w:r>
    </w:p>
    <w:p w14:paraId="546FC752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lastRenderedPageBreak/>
        <w:tab/>
      </w:r>
      <w:r w:rsidRPr="00324A1E">
        <w:rPr>
          <w:rFonts w:ascii="Bookman Old Style" w:hAnsi="Bookman Old Style"/>
          <w:sz w:val="24"/>
          <w:szCs w:val="24"/>
        </w:rPr>
        <w:tab/>
        <w:t>15.</w:t>
      </w:r>
      <w:r w:rsidRPr="00324A1E">
        <w:rPr>
          <w:rFonts w:ascii="Bookman Old Style" w:hAnsi="Bookman Old Style"/>
          <w:sz w:val="24"/>
          <w:szCs w:val="24"/>
        </w:rPr>
        <w:tab/>
        <w:t>Peraturan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91 Tahun 2010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Jenis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yang Dipungut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Berdasarkan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Penetapan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Kepala Daerah atau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Dibayar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Sendiri oleh Wajib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(Lembaran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Negaraa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Republik Indonesia Tahun 2010 Nomor 153, Tambahan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Negara Republik Indonesia Nomor 5179);</w:t>
      </w:r>
    </w:p>
    <w:p w14:paraId="5F3E6569" w14:textId="77777777" w:rsidR="007F7D39" w:rsidRPr="00324A1E" w:rsidRDefault="007F7D39" w:rsidP="00FC3DC2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16.</w:t>
      </w:r>
      <w:r w:rsidRPr="00324A1E">
        <w:rPr>
          <w:rFonts w:ascii="Bookman Old Style" w:hAnsi="Bookman Old Style"/>
          <w:sz w:val="24"/>
          <w:szCs w:val="24"/>
        </w:rPr>
        <w:tab/>
        <w:t>Peraturan Daerah Kabupaten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 Tahun 2008 tentang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Urusan</w:t>
      </w:r>
      <w:r w:rsidR="00581865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yang menjadi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Kewenangan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Pemerintahan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(Lembaran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Tahun 2008 Nomor 1, TambahanLembaran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155);</w:t>
      </w:r>
    </w:p>
    <w:p w14:paraId="77C56387" w14:textId="77777777" w:rsidR="00324A1E" w:rsidRPr="00324A1E" w:rsidRDefault="007F7D39" w:rsidP="00324A1E">
      <w:pPr>
        <w:pStyle w:val="NoSpacing"/>
        <w:tabs>
          <w:tab w:val="left" w:pos="1560"/>
          <w:tab w:val="left" w:pos="1843"/>
        </w:tabs>
        <w:spacing w:after="240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17.</w:t>
      </w:r>
      <w:r w:rsidRPr="00324A1E">
        <w:rPr>
          <w:rFonts w:ascii="Bookman Old Style" w:hAnsi="Bookman Old Style"/>
          <w:sz w:val="24"/>
          <w:szCs w:val="24"/>
        </w:rPr>
        <w:tab/>
        <w:t>Peraturan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 Tahun 2010 tentang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Pokok-pokok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Pengelolaan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Keuangan Daerah (Lembaran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Tahun 2010 Nomor 1, Tambahan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172);</w:t>
      </w:r>
    </w:p>
    <w:p w14:paraId="6A8831F1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ab/>
      </w:r>
      <w:r w:rsidRPr="00324A1E">
        <w:rPr>
          <w:rFonts w:ascii="Bookman Old Style" w:hAnsi="Bookman Old Style"/>
          <w:sz w:val="24"/>
          <w:szCs w:val="24"/>
        </w:rPr>
        <w:tab/>
        <w:t>18.</w:t>
      </w:r>
      <w:r w:rsidRPr="00324A1E">
        <w:rPr>
          <w:rFonts w:ascii="Bookman Old Style" w:hAnsi="Bookman Old Style"/>
          <w:sz w:val="24"/>
          <w:szCs w:val="24"/>
        </w:rPr>
        <w:tab/>
        <w:t>Peraturan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7 Tahun 2011 tentang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Daerah (Lembaran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Tahun 2011 Nomor 7, Tambahan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Lembaran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Nomor 187).</w:t>
      </w:r>
    </w:p>
    <w:p w14:paraId="05F0ED28" w14:textId="5FFD520A" w:rsidR="007F7D39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06C6BBA7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MEMUTUSKAN</w:t>
      </w:r>
    </w:p>
    <w:p w14:paraId="111997EA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</w:p>
    <w:p w14:paraId="1DE59FDC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Menetapkan</w:t>
      </w:r>
      <w:r w:rsidRPr="00324A1E">
        <w:rPr>
          <w:rFonts w:ascii="Bookman Old Style" w:hAnsi="Bookman Old Style"/>
          <w:sz w:val="24"/>
          <w:szCs w:val="24"/>
        </w:rPr>
        <w:tab/>
        <w:t>:</w:t>
      </w:r>
    </w:p>
    <w:p w14:paraId="0D328913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66C162AF" w14:textId="7494654D" w:rsidR="007F7D39" w:rsidRPr="00324A1E" w:rsidRDefault="007F7D39" w:rsidP="00324A1E">
      <w:pPr>
        <w:pStyle w:val="NoSpacing"/>
        <w:tabs>
          <w:tab w:val="left" w:pos="1560"/>
        </w:tabs>
        <w:spacing w:after="240"/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KESATU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Menunjuk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Perangkat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Terhutang (SPPT) Pajak Bumi dan Bangunan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Perdesaan dan Perkotaan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Tingkat Desa</w:t>
      </w:r>
      <w:r w:rsidR="00324A1E">
        <w:rPr>
          <w:rFonts w:ascii="Bookman Old Style" w:hAnsi="Bookman Old Style"/>
          <w:sz w:val="24"/>
          <w:szCs w:val="24"/>
        </w:rPr>
        <w:t xml:space="preserve"> Tahun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Pr="00324A1E">
        <w:rPr>
          <w:rFonts w:ascii="Bookman Old Style" w:hAnsi="Bookman Old Style"/>
          <w:sz w:val="24"/>
          <w:szCs w:val="24"/>
        </w:rPr>
        <w:t>, sebagaimana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tercantum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dalam Lampiran Keputusan ini.</w:t>
      </w:r>
    </w:p>
    <w:p w14:paraId="23F3CA0A" w14:textId="77777777" w:rsidR="007F7D39" w:rsidRPr="00324A1E" w:rsidRDefault="007F7D39" w:rsidP="007F7D39">
      <w:pPr>
        <w:pStyle w:val="NoSpacing"/>
        <w:tabs>
          <w:tab w:val="left" w:pos="1560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KEDUA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Perangkat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sebagai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Terhutang</w:t>
      </w:r>
      <w:r w:rsidR="002B7C69" w:rsidRPr="00324A1E">
        <w:rPr>
          <w:rFonts w:ascii="Bookman Old Style" w:hAnsi="Bookman Old Style"/>
          <w:sz w:val="24"/>
          <w:szCs w:val="24"/>
        </w:rPr>
        <w:t xml:space="preserve"> (SPPT) PBB-P2</w:t>
      </w:r>
      <w:r w:rsidRPr="00324A1E">
        <w:rPr>
          <w:rFonts w:ascii="Bookman Old Style" w:hAnsi="Bookman Old Style"/>
          <w:sz w:val="24"/>
          <w:szCs w:val="24"/>
        </w:rPr>
        <w:t xml:space="preserve"> sebagaimana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dimaksud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diktum KESATU adalah :</w:t>
      </w:r>
    </w:p>
    <w:p w14:paraId="5A9A9BC7" w14:textId="77777777" w:rsidR="007F7D39" w:rsidRPr="00324A1E" w:rsidRDefault="007F7D39" w:rsidP="007F7D39">
      <w:pPr>
        <w:pStyle w:val="NoSpacing"/>
        <w:tabs>
          <w:tab w:val="left" w:pos="1560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7856F955" w14:textId="77777777" w:rsidR="007F7D39" w:rsidRPr="00324A1E" w:rsidRDefault="002B7C6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Mengoptimalkan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kinerja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penyampaian/distribusi</w:t>
      </w:r>
      <w:r w:rsidR="007F7D39" w:rsidRPr="00324A1E">
        <w:rPr>
          <w:rFonts w:ascii="Bookman Old Style" w:hAnsi="Bookman Old Style"/>
          <w:sz w:val="24"/>
          <w:szCs w:val="24"/>
        </w:rPr>
        <w:t xml:space="preserve">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Terhutang (SPPT) PBB-P2 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7F7D39" w:rsidRPr="00324A1E">
        <w:rPr>
          <w:rFonts w:ascii="Bookman Old Style" w:hAnsi="Bookman Old Style"/>
          <w:sz w:val="24"/>
          <w:szCs w:val="24"/>
        </w:rPr>
        <w:t>pajak;</w:t>
      </w:r>
    </w:p>
    <w:p w14:paraId="3BA81C21" w14:textId="77777777" w:rsidR="007F7D39" w:rsidRPr="00324A1E" w:rsidRDefault="007F7D3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</w:t>
      </w:r>
      <w:r w:rsidR="002B7C69" w:rsidRPr="00324A1E">
        <w:rPr>
          <w:rFonts w:ascii="Bookman Old Style" w:hAnsi="Bookman Old Style"/>
          <w:sz w:val="24"/>
          <w:szCs w:val="24"/>
        </w:rPr>
        <w:t>mastikan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penyampaian/distribusi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Terhutang (SPPT)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  <w:r w:rsidR="002B7C69" w:rsidRPr="00324A1E">
        <w:rPr>
          <w:rFonts w:ascii="Bookman Old Style" w:hAnsi="Bookman Old Style"/>
          <w:sz w:val="24"/>
          <w:szCs w:val="24"/>
        </w:rPr>
        <w:t>sampai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 ;</w:t>
      </w:r>
    </w:p>
    <w:p w14:paraId="3B4BE758" w14:textId="0AE12FD6" w:rsidR="007F7D39" w:rsidRPr="00324A1E" w:rsidRDefault="007F7D3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</w:t>
      </w:r>
      <w:r w:rsidR="002B7C69" w:rsidRPr="00324A1E">
        <w:rPr>
          <w:rFonts w:ascii="Bookman Old Style" w:hAnsi="Bookman Old Style"/>
          <w:sz w:val="24"/>
          <w:szCs w:val="24"/>
        </w:rPr>
        <w:t>lakukan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pendataan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 yang belum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menerima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Terhutang (SPPT)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  <w:r w:rsidR="00324A1E">
        <w:rPr>
          <w:rFonts w:ascii="Bookman Old Style" w:hAnsi="Bookman Old Style"/>
          <w:sz w:val="24"/>
          <w:szCs w:val="24"/>
        </w:rPr>
        <w:t>tahun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Pr="00324A1E">
        <w:rPr>
          <w:rFonts w:ascii="Bookman Old Style" w:hAnsi="Bookman Old Style"/>
          <w:sz w:val="24"/>
          <w:szCs w:val="24"/>
        </w:rPr>
        <w:t>;</w:t>
      </w:r>
    </w:p>
    <w:p w14:paraId="69F6EE23" w14:textId="7DF1CD2A" w:rsidR="007F7D39" w:rsidRPr="00324A1E" w:rsidRDefault="007F7D39" w:rsidP="00AA5DF6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Mela</w:t>
      </w:r>
      <w:r w:rsidR="002B7C69" w:rsidRPr="00324A1E">
        <w:rPr>
          <w:rFonts w:ascii="Bookman Old Style" w:hAnsi="Bookman Old Style"/>
          <w:sz w:val="24"/>
          <w:szCs w:val="24"/>
        </w:rPr>
        <w:t>kukan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pendataan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wajib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 yang sudah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menerima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Terhutang (SPPT)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  <w:r w:rsidR="00324A1E">
        <w:rPr>
          <w:rFonts w:ascii="Bookman Old Style" w:hAnsi="Bookman Old Style"/>
          <w:sz w:val="24"/>
          <w:szCs w:val="24"/>
        </w:rPr>
        <w:t>tahun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="002B7C69" w:rsidRPr="00324A1E">
        <w:rPr>
          <w:rFonts w:ascii="Bookman Old Style" w:hAnsi="Bookman Old Style"/>
          <w:sz w:val="24"/>
          <w:szCs w:val="24"/>
        </w:rPr>
        <w:t xml:space="preserve"> dan melakukan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pembayaran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lewat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pungut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tingkat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2B7C69" w:rsidRPr="00324A1E">
        <w:rPr>
          <w:rFonts w:ascii="Bookman Old Style" w:hAnsi="Bookman Old Style"/>
          <w:sz w:val="24"/>
          <w:szCs w:val="24"/>
        </w:rPr>
        <w:t>maupun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secara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langsung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ke Bank Jateng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Cabang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atau payment point Bank Jateng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Cabang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Sukoharjo di kantor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kecamatan;</w:t>
      </w:r>
    </w:p>
    <w:p w14:paraId="411AA662" w14:textId="26C0C846" w:rsidR="007F7D39" w:rsidRPr="00637F61" w:rsidRDefault="00F73B3C" w:rsidP="00324A1E">
      <w:pPr>
        <w:pStyle w:val="NoSpacing"/>
        <w:numPr>
          <w:ilvl w:val="0"/>
          <w:numId w:val="1"/>
        </w:numPr>
        <w:tabs>
          <w:tab w:val="left" w:pos="1560"/>
          <w:tab w:val="left" w:pos="1843"/>
        </w:tabs>
        <w:spacing w:after="240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Melaporkan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hasil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kegiatan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penyampaian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Terhutang (SPPT) PB</w:t>
      </w:r>
      <w:r w:rsidR="00324A1E">
        <w:rPr>
          <w:rFonts w:ascii="Bookman Old Style" w:hAnsi="Bookman Old Style"/>
          <w:sz w:val="24"/>
          <w:szCs w:val="24"/>
        </w:rPr>
        <w:t>B-P2 tahun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Pr="00324A1E">
        <w:rPr>
          <w:rFonts w:ascii="Bookman Old Style" w:hAnsi="Bookman Old Style"/>
          <w:sz w:val="24"/>
          <w:szCs w:val="24"/>
        </w:rPr>
        <w:t xml:space="preserve"> 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Kepala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selaku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Penanggungjawab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Penagihan PBB-P2 di Tingkat Desa</w:t>
      </w:r>
      <w:r w:rsidR="00D96E94">
        <w:rPr>
          <w:rFonts w:ascii="Bookman Old Style" w:hAnsi="Bookman Old Style"/>
          <w:sz w:val="24"/>
          <w:szCs w:val="24"/>
          <w:lang w:val="id-ID"/>
        </w:rPr>
        <w:t>.</w:t>
      </w:r>
    </w:p>
    <w:p w14:paraId="4E4E6604" w14:textId="1D5E85A8" w:rsidR="00637F61" w:rsidRDefault="00637F61" w:rsidP="00637F61">
      <w:pPr>
        <w:pStyle w:val="NoSpacing"/>
        <w:tabs>
          <w:tab w:val="left" w:pos="1560"/>
          <w:tab w:val="left" w:pos="1843"/>
        </w:tabs>
        <w:spacing w:after="240"/>
        <w:ind w:left="2205"/>
        <w:jc w:val="both"/>
        <w:rPr>
          <w:rFonts w:ascii="Bookman Old Style" w:hAnsi="Bookman Old Style"/>
          <w:sz w:val="24"/>
          <w:szCs w:val="24"/>
        </w:rPr>
      </w:pPr>
    </w:p>
    <w:p w14:paraId="4E3A2D16" w14:textId="77777777" w:rsidR="007A412F" w:rsidRPr="00324A1E" w:rsidRDefault="007A412F" w:rsidP="00637F61">
      <w:pPr>
        <w:pStyle w:val="NoSpacing"/>
        <w:tabs>
          <w:tab w:val="left" w:pos="1560"/>
          <w:tab w:val="left" w:pos="1843"/>
        </w:tabs>
        <w:spacing w:after="240"/>
        <w:ind w:left="2205"/>
        <w:jc w:val="both"/>
        <w:rPr>
          <w:rFonts w:ascii="Bookman Old Style" w:hAnsi="Bookman Old Style"/>
          <w:sz w:val="24"/>
          <w:szCs w:val="24"/>
        </w:rPr>
      </w:pPr>
    </w:p>
    <w:p w14:paraId="2C56D999" w14:textId="0B12F76F" w:rsidR="00324A1E" w:rsidRDefault="007F7D39" w:rsidP="00324A1E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lastRenderedPageBreak/>
        <w:t>KETIGA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</w:r>
      <w:r w:rsidR="00F73B3C" w:rsidRPr="00324A1E">
        <w:rPr>
          <w:rFonts w:ascii="Bookman Old Style" w:hAnsi="Bookman Old Style"/>
          <w:sz w:val="24"/>
          <w:szCs w:val="24"/>
        </w:rPr>
        <w:t>Untuk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mendukung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Perangkat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Desa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sebagai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petugas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penyampai Surat Pemberitahuan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Pajak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Terhutang (SPPT) PBB-P2 sebagaimana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dimaksud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diktum KEDUA, diberikan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biaya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operasional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berupa honor khusus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>pe</w:t>
      </w:r>
      <w:r w:rsidR="00324A1E">
        <w:rPr>
          <w:rFonts w:ascii="Bookman Old Style" w:hAnsi="Bookman Old Style"/>
          <w:sz w:val="24"/>
          <w:szCs w:val="24"/>
        </w:rPr>
        <w:t>nyampaian SPPT PBB-P2 Tahun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="00F73B3C" w:rsidRPr="00324A1E">
        <w:rPr>
          <w:rFonts w:ascii="Bookman Old Style" w:hAnsi="Bookman Old Style"/>
          <w:sz w:val="24"/>
          <w:szCs w:val="24"/>
        </w:rPr>
        <w:t xml:space="preserve"> sebesar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F73B3C" w:rsidRPr="00324A1E">
        <w:rPr>
          <w:rFonts w:ascii="Bookman Old Style" w:hAnsi="Bookman Old Style"/>
          <w:sz w:val="24"/>
          <w:szCs w:val="24"/>
        </w:rPr>
        <w:t xml:space="preserve">Rp. </w:t>
      </w:r>
      <w:r w:rsidR="0026728E">
        <w:rPr>
          <w:rFonts w:ascii="Bookman Old Style" w:hAnsi="Bookman Old Style"/>
          <w:sz w:val="24"/>
          <w:szCs w:val="24"/>
        </w:rPr>
        <w:t>3.000</w:t>
      </w:r>
      <w:r w:rsidR="00F73B3C" w:rsidRPr="00324A1E">
        <w:rPr>
          <w:rFonts w:ascii="Bookman Old Style" w:hAnsi="Bookman Old Style"/>
          <w:sz w:val="24"/>
          <w:szCs w:val="24"/>
        </w:rPr>
        <w:t>,- per lembar SPPT PBB-P2;</w:t>
      </w:r>
    </w:p>
    <w:p w14:paraId="1AE694DB" w14:textId="47D5FE65" w:rsidR="00324A1E" w:rsidRPr="00324A1E" w:rsidRDefault="007A412F" w:rsidP="007A412F">
      <w:pPr>
        <w:pStyle w:val="NoSpacing"/>
        <w:tabs>
          <w:tab w:val="left" w:pos="2370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1AE959F9" w14:textId="0931E3C8" w:rsidR="00F73B3C" w:rsidRPr="00324A1E" w:rsidRDefault="00F73B3C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KEEMPAT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Biaya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operasional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berupa honor khusus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penyampaian SPPT PBB-P2 sebagaiamana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dimaksud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diktum KETIGA, berasal da</w:t>
      </w:r>
      <w:r w:rsidR="00194BC4" w:rsidRPr="00324A1E">
        <w:rPr>
          <w:rFonts w:ascii="Bookman Old Style" w:hAnsi="Bookman Old Style"/>
          <w:sz w:val="24"/>
          <w:szCs w:val="24"/>
        </w:rPr>
        <w:t>n dianggarkan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dari APBD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T</w:t>
      </w:r>
      <w:r w:rsidR="00324A1E">
        <w:rPr>
          <w:rFonts w:ascii="Bookman Old Style" w:hAnsi="Bookman Old Style"/>
          <w:sz w:val="24"/>
          <w:szCs w:val="24"/>
        </w:rPr>
        <w:t>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="00194BC4" w:rsidRPr="00324A1E">
        <w:rPr>
          <w:rFonts w:ascii="Bookman Old Style" w:hAnsi="Bookman Old Style"/>
          <w:sz w:val="24"/>
          <w:szCs w:val="24"/>
        </w:rPr>
        <w:t xml:space="preserve"> pada kegiatan yang tertuang pada Dokumen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Pelaksanaan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Anggaran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Satuan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Kerja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Perangkat Daerah Badan Keuangan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194BC4" w:rsidRPr="00324A1E">
        <w:rPr>
          <w:rFonts w:ascii="Bookman Old Style" w:hAnsi="Bookman Old Style"/>
          <w:sz w:val="24"/>
          <w:szCs w:val="24"/>
        </w:rPr>
        <w:t>Sukoharjo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324A1E">
        <w:rPr>
          <w:rFonts w:ascii="Bookman Old Style" w:hAnsi="Bookman Old Style"/>
          <w:sz w:val="24"/>
          <w:szCs w:val="24"/>
        </w:rPr>
        <w:t>Tahun 202</w:t>
      </w:r>
      <w:r w:rsidR="00D90A23">
        <w:rPr>
          <w:rFonts w:ascii="Bookman Old Style" w:hAnsi="Bookman Old Style"/>
          <w:sz w:val="24"/>
          <w:szCs w:val="24"/>
        </w:rPr>
        <w:t>3</w:t>
      </w:r>
      <w:r w:rsidR="00194BC4" w:rsidRPr="00324A1E">
        <w:rPr>
          <w:rFonts w:ascii="Bookman Old Style" w:hAnsi="Bookman Old Style"/>
          <w:sz w:val="24"/>
          <w:szCs w:val="24"/>
        </w:rPr>
        <w:t>.</w:t>
      </w:r>
    </w:p>
    <w:p w14:paraId="052D52B8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36CB053B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</w:t>
      </w:r>
      <w:r w:rsidR="00194BC4" w:rsidRPr="00324A1E">
        <w:rPr>
          <w:rFonts w:ascii="Bookman Old Style" w:hAnsi="Bookman Old Style"/>
          <w:sz w:val="24"/>
          <w:szCs w:val="24"/>
        </w:rPr>
        <w:t>LIMA</w:t>
      </w:r>
      <w:r w:rsidRPr="00324A1E">
        <w:rPr>
          <w:rFonts w:ascii="Bookman Old Style" w:hAnsi="Bookman Old Style"/>
          <w:sz w:val="24"/>
          <w:szCs w:val="24"/>
        </w:rPr>
        <w:tab/>
        <w:t>:</w:t>
      </w:r>
      <w:r w:rsidRPr="00324A1E">
        <w:rPr>
          <w:rFonts w:ascii="Bookman Old Style" w:hAnsi="Bookman Old Style"/>
          <w:sz w:val="24"/>
          <w:szCs w:val="24"/>
        </w:rPr>
        <w:tab/>
        <w:t>Keputusan ini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mulai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berlaku pada tanggal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ditetapkan.</w:t>
      </w:r>
    </w:p>
    <w:p w14:paraId="25947E9A" w14:textId="77777777" w:rsidR="007F7D39" w:rsidRPr="00324A1E" w:rsidRDefault="007F7D39" w:rsidP="007F7D39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4CC9AF70" w14:textId="77777777" w:rsidR="007F7D39" w:rsidRPr="00324A1E" w:rsidRDefault="007F7D39" w:rsidP="007F7D39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705C3F31" w14:textId="6FFF5AE4" w:rsidR="007F7D39" w:rsidRPr="00637F61" w:rsidRDefault="007F7D39" w:rsidP="007F7D39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Ditetapkan di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1DF11D09" w14:textId="61804332" w:rsidR="007F7D39" w:rsidRPr="00324A1E" w:rsidRDefault="00AA5DF6" w:rsidP="00AA5DF6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Pada </w:t>
      </w:r>
      <w:r w:rsidR="00FC3DC2" w:rsidRPr="00324A1E">
        <w:rPr>
          <w:rFonts w:ascii="Bookman Old Style" w:hAnsi="Bookman Old Style"/>
          <w:sz w:val="24"/>
          <w:szCs w:val="24"/>
        </w:rPr>
        <w:t>tanggal</w:t>
      </w:r>
      <w:r w:rsidR="00827F46">
        <w:rPr>
          <w:rFonts w:ascii="Bookman Old Style" w:hAnsi="Bookman Old Style"/>
          <w:sz w:val="24"/>
          <w:szCs w:val="24"/>
          <w:lang w:val="id-ID"/>
        </w:rPr>
        <w:t xml:space="preserve">, </w:t>
      </w:r>
    </w:p>
    <w:p w14:paraId="45F39AD7" w14:textId="77777777" w:rsidR="007F7D39" w:rsidRPr="00324A1E" w:rsidRDefault="007F7D39" w:rsidP="007F7D39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2D880944" w14:textId="09C3BC0A" w:rsidR="007F7D39" w:rsidRPr="00637F61" w:rsidRDefault="007F7D39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KEPALA DESA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56D84367" w14:textId="77777777" w:rsidR="007F7D39" w:rsidRPr="00324A1E" w:rsidRDefault="007F7D39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419EAE1E" w14:textId="59703CC2" w:rsidR="007F7D39" w:rsidRPr="00324A1E" w:rsidRDefault="00C47620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ttd</w:t>
      </w:r>
    </w:p>
    <w:p w14:paraId="03D1A079" w14:textId="77777777" w:rsidR="007F7D39" w:rsidRPr="00324A1E" w:rsidRDefault="007F7D39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1C05E28E" w14:textId="1D96E116" w:rsidR="007F7D39" w:rsidRPr="00827F46" w:rsidRDefault="00637F61" w:rsidP="007F7D39">
      <w:pPr>
        <w:pStyle w:val="NoSpacing"/>
        <w:ind w:left="5103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SADIRAN</w:t>
      </w:r>
    </w:p>
    <w:p w14:paraId="28D11597" w14:textId="77777777" w:rsidR="007F7D39" w:rsidRPr="00324A1E" w:rsidRDefault="007F7D39" w:rsidP="007F7D39">
      <w:pPr>
        <w:pStyle w:val="NoSpacing"/>
        <w:rPr>
          <w:rFonts w:ascii="Bookman Old Style" w:hAnsi="Bookman Old Style"/>
          <w:sz w:val="24"/>
          <w:szCs w:val="24"/>
        </w:rPr>
      </w:pPr>
    </w:p>
    <w:p w14:paraId="7835F793" w14:textId="77777777" w:rsidR="007F7D39" w:rsidRPr="00324A1E" w:rsidRDefault="007F7D39" w:rsidP="007F7D39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b/>
          <w:bCs/>
          <w:sz w:val="24"/>
          <w:szCs w:val="24"/>
          <w:u w:val="single"/>
        </w:rPr>
        <w:t>Tembusan</w:t>
      </w:r>
      <w:r w:rsidRPr="00324A1E">
        <w:rPr>
          <w:rFonts w:ascii="Bookman Old Style" w:hAnsi="Bookman Old Style"/>
          <w:b/>
          <w:bCs/>
          <w:sz w:val="24"/>
          <w:szCs w:val="24"/>
        </w:rPr>
        <w:t xml:space="preserve">  : </w:t>
      </w:r>
      <w:r w:rsidRPr="00324A1E">
        <w:rPr>
          <w:rFonts w:ascii="Bookman Old Style" w:hAnsi="Bookman Old Style"/>
          <w:sz w:val="24"/>
          <w:szCs w:val="24"/>
        </w:rPr>
        <w:t xml:space="preserve"> Keputusan ini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disampaikan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kepada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Yth :</w:t>
      </w:r>
    </w:p>
    <w:p w14:paraId="4967CBAC" w14:textId="77777777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Bupati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2DFD5655" w14:textId="77777777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Sekretaris Daerah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6AE5D457" w14:textId="767EEB79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Kepala B</w:t>
      </w:r>
      <w:r w:rsidR="00260B0E">
        <w:rPr>
          <w:rFonts w:ascii="Bookman Old Style" w:hAnsi="Bookman Old Style"/>
          <w:sz w:val="24"/>
          <w:szCs w:val="24"/>
        </w:rPr>
        <w:t>PKPAD</w:t>
      </w:r>
      <w:r w:rsidRPr="00324A1E">
        <w:rPr>
          <w:rFonts w:ascii="Bookman Old Style" w:hAnsi="Bookman Old Style"/>
          <w:sz w:val="24"/>
          <w:szCs w:val="24"/>
        </w:rPr>
        <w:t xml:space="preserve"> 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0E10092A" w14:textId="77777777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Inspektur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Kabupaten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Pr="00324A1E">
        <w:rPr>
          <w:rFonts w:ascii="Bookman Old Style" w:hAnsi="Bookman Old Style"/>
          <w:sz w:val="24"/>
          <w:szCs w:val="24"/>
        </w:rPr>
        <w:t>Sukoharjo di Sukoharjo;</w:t>
      </w:r>
    </w:p>
    <w:p w14:paraId="183C57F8" w14:textId="135AD4FE" w:rsidR="007F7D39" w:rsidRPr="00324A1E" w:rsidRDefault="007F7D39" w:rsidP="007F7D39">
      <w:pPr>
        <w:pStyle w:val="NoSpacing"/>
        <w:numPr>
          <w:ilvl w:val="0"/>
          <w:numId w:val="2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Camat</w:t>
      </w:r>
      <w:r w:rsidR="00AA5DF6" w:rsidRPr="00324A1E">
        <w:rPr>
          <w:rFonts w:ascii="Bookman Old Style" w:hAnsi="Bookman Old Style"/>
          <w:sz w:val="24"/>
          <w:szCs w:val="24"/>
        </w:rPr>
        <w:t xml:space="preserve"> </w:t>
      </w:r>
      <w:r w:rsidR="00827F46">
        <w:rPr>
          <w:rFonts w:ascii="Bookman Old Style" w:hAnsi="Bookman Old Style"/>
          <w:sz w:val="24"/>
          <w:szCs w:val="24"/>
          <w:lang w:val="id-ID"/>
        </w:rPr>
        <w:t xml:space="preserve">Bendosari </w:t>
      </w:r>
      <w:r w:rsidRPr="00324A1E">
        <w:rPr>
          <w:rFonts w:ascii="Bookman Old Style" w:hAnsi="Bookman Old Style"/>
          <w:sz w:val="24"/>
          <w:szCs w:val="24"/>
        </w:rPr>
        <w:t xml:space="preserve">di </w:t>
      </w:r>
      <w:r w:rsidR="00827F46">
        <w:rPr>
          <w:rFonts w:ascii="Bookman Old Style" w:hAnsi="Bookman Old Style"/>
          <w:sz w:val="24"/>
          <w:szCs w:val="24"/>
          <w:lang w:val="id-ID"/>
        </w:rPr>
        <w:t>Bendosari;</w:t>
      </w:r>
    </w:p>
    <w:p w14:paraId="5E07720D" w14:textId="77777777" w:rsidR="007F7D39" w:rsidRPr="00324A1E" w:rsidRDefault="007F7D39" w:rsidP="007F7D39">
      <w:pPr>
        <w:pStyle w:val="NoSpacing"/>
        <w:numPr>
          <w:ilvl w:val="0"/>
          <w:numId w:val="2"/>
        </w:numPr>
        <w:ind w:left="426" w:hanging="426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>Arsip.</w:t>
      </w:r>
    </w:p>
    <w:p w14:paraId="5EAF35F6" w14:textId="42A8A71C" w:rsidR="007F7D39" w:rsidRPr="00324A1E" w:rsidRDefault="00440564" w:rsidP="007F7D39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9D5C87" wp14:editId="747B8BA1">
                <wp:simplePos x="0" y="0"/>
                <wp:positionH relativeFrom="column">
                  <wp:posOffset>299720</wp:posOffset>
                </wp:positionH>
                <wp:positionV relativeFrom="paragraph">
                  <wp:posOffset>52069</wp:posOffset>
                </wp:positionV>
                <wp:extent cx="3562350" cy="0"/>
                <wp:effectExtent l="0" t="0" r="0" b="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12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.6pt;margin-top:4.1pt;width:28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ce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"/>
            </w:pict>
          </mc:Fallback>
        </mc:AlternateContent>
      </w:r>
    </w:p>
    <w:p w14:paraId="02B60506" w14:textId="77777777" w:rsidR="00194BC4" w:rsidRPr="00324A1E" w:rsidRDefault="00194BC4" w:rsidP="007F7D39">
      <w:pPr>
        <w:pStyle w:val="NoSpacing"/>
        <w:tabs>
          <w:tab w:val="left" w:pos="1560"/>
          <w:tab w:val="left" w:pos="1843"/>
        </w:tabs>
        <w:rPr>
          <w:sz w:val="24"/>
          <w:szCs w:val="24"/>
          <w:lang w:val="id-ID"/>
        </w:rPr>
      </w:pPr>
    </w:p>
    <w:p w14:paraId="1BEB64D0" w14:textId="77777777" w:rsidR="00FC3DC2" w:rsidRPr="00324A1E" w:rsidRDefault="00FC3DC2" w:rsidP="007F7D39">
      <w:pPr>
        <w:pStyle w:val="NoSpacing"/>
        <w:tabs>
          <w:tab w:val="left" w:pos="1560"/>
          <w:tab w:val="left" w:pos="1843"/>
        </w:tabs>
        <w:rPr>
          <w:sz w:val="24"/>
          <w:szCs w:val="24"/>
          <w:lang w:val="id-ID"/>
        </w:rPr>
      </w:pPr>
    </w:p>
    <w:p w14:paraId="30874ACB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514D2650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17C3995E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5DF5782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242CDE16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6850ACE2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A055176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39130345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29713B05" w14:textId="4045C768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FFFC662" w14:textId="226A8322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6B35678C" w14:textId="7AD24889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035B883" w14:textId="57F46676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560B93DC" w14:textId="15343458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0EC8CA25" w14:textId="47FFAD6E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36AD3372" w14:textId="2D9B7821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05C4A0D" w14:textId="2F91BA2D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04A027F1" w14:textId="77777777" w:rsidR="00637F61" w:rsidRDefault="00637F61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7F1F732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18A524D7" w14:textId="77777777" w:rsidR="00FC3DC2" w:rsidRDefault="00FC3DC2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32D390BF" w14:textId="7964C028" w:rsidR="00827F46" w:rsidRDefault="00827F46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0DD3884D" w14:textId="71AB089D" w:rsidR="00827F46" w:rsidRDefault="00827F46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9765046" w14:textId="5AF2665E" w:rsidR="007A412F" w:rsidRDefault="007A412F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204E154B" w14:textId="6E939C5C" w:rsidR="007A412F" w:rsidRDefault="007A412F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0CB5795F" w14:textId="77777777" w:rsidR="00C47620" w:rsidRDefault="00C47620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2FE26584" w14:textId="77777777" w:rsidR="007A412F" w:rsidRDefault="007A412F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5A5F7FC" w14:textId="6AAAF983" w:rsidR="00194BC4" w:rsidRPr="00637F61" w:rsidRDefault="00324A1E" w:rsidP="00170347">
      <w:pPr>
        <w:tabs>
          <w:tab w:val="left" w:pos="5387"/>
          <w:tab w:val="left" w:pos="5670"/>
        </w:tabs>
        <w:spacing w:after="80" w:line="240" w:lineRule="auto"/>
        <w:ind w:left="4253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Lampiran</w:t>
      </w:r>
      <w:r>
        <w:rPr>
          <w:rFonts w:ascii="Bookman Old Style" w:hAnsi="Bookman Old Style"/>
        </w:rPr>
        <w:tab/>
      </w:r>
      <w:r w:rsidR="00194BC4" w:rsidRPr="00324A1E">
        <w:rPr>
          <w:rFonts w:ascii="Bookman Old Style" w:hAnsi="Bookman Old Style"/>
        </w:rPr>
        <w:t>:</w:t>
      </w:r>
      <w:r w:rsidR="00194BC4" w:rsidRPr="00324A1E">
        <w:rPr>
          <w:rFonts w:ascii="Bookman Old Style" w:hAnsi="Bookman Old Style"/>
        </w:rPr>
        <w:tab/>
        <w:t>Keputusan Kepala</w:t>
      </w:r>
      <w:r w:rsidR="00AA5DF6" w:rsidRPr="00324A1E">
        <w:rPr>
          <w:rFonts w:ascii="Bookman Old Style" w:hAnsi="Bookman Old Style"/>
        </w:rPr>
        <w:t xml:space="preserve"> </w:t>
      </w:r>
      <w:r w:rsidR="00194BC4" w:rsidRPr="00324A1E">
        <w:rPr>
          <w:rFonts w:ascii="Bookman Old Style" w:hAnsi="Bookman Old Style"/>
        </w:rPr>
        <w:t>Desa</w:t>
      </w:r>
      <w:r w:rsidR="00AA5DF6" w:rsidRPr="00324A1E">
        <w:rPr>
          <w:rFonts w:ascii="Bookman Old Style" w:hAnsi="Bookman Old Style"/>
        </w:rPr>
        <w:t xml:space="preserve"> </w:t>
      </w:r>
      <w:r w:rsidR="00637F61">
        <w:rPr>
          <w:rFonts w:ascii="Bookman Old Style" w:hAnsi="Bookman Old Style"/>
        </w:rPr>
        <w:t>Mojorejo</w:t>
      </w:r>
    </w:p>
    <w:p w14:paraId="0B27614E" w14:textId="3FFBC9D1" w:rsidR="00194BC4" w:rsidRPr="00324A1E" w:rsidRDefault="00324A1E" w:rsidP="00170347">
      <w:pPr>
        <w:tabs>
          <w:tab w:val="left" w:pos="5387"/>
          <w:tab w:val="left" w:pos="5670"/>
          <w:tab w:val="left" w:pos="6663"/>
          <w:tab w:val="left" w:pos="6946"/>
        </w:tabs>
        <w:spacing w:after="80" w:line="240" w:lineRule="auto"/>
        <w:ind w:left="4536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Nomor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194BC4" w:rsidRPr="00324A1E">
        <w:rPr>
          <w:rFonts w:ascii="Bookman Old Style" w:hAnsi="Bookman Old Style"/>
        </w:rPr>
        <w:t xml:space="preserve">970 </w:t>
      </w:r>
      <w:r w:rsidR="00827F46">
        <w:rPr>
          <w:rFonts w:ascii="Bookman Old Style" w:hAnsi="Bookman Old Style"/>
          <w:lang w:val="id-ID"/>
        </w:rPr>
        <w:t>/ 1</w:t>
      </w:r>
      <w:r w:rsidR="00E65C95">
        <w:rPr>
          <w:rFonts w:ascii="Bookman Old Style" w:hAnsi="Bookman Old Style"/>
        </w:rPr>
        <w:t>6</w:t>
      </w:r>
      <w:r w:rsidR="00D90A23">
        <w:rPr>
          <w:rFonts w:ascii="Bookman Old Style" w:hAnsi="Bookman Old Style"/>
        </w:rPr>
        <w:t xml:space="preserve"> Tahun</w:t>
      </w:r>
      <w:r w:rsidR="00194BC4" w:rsidRPr="00324A1E">
        <w:rPr>
          <w:rFonts w:ascii="Bookman Old Style" w:hAnsi="Bookman Old Style"/>
        </w:rPr>
        <w:t xml:space="preserve"> 202</w:t>
      </w:r>
      <w:r w:rsidR="00D90A23">
        <w:rPr>
          <w:rFonts w:ascii="Bookman Old Style" w:hAnsi="Bookman Old Style"/>
        </w:rPr>
        <w:t>3</w:t>
      </w:r>
    </w:p>
    <w:p w14:paraId="00CCB040" w14:textId="109EC8EE" w:rsidR="00194BC4" w:rsidRPr="00324A1E" w:rsidRDefault="00FC3DC2" w:rsidP="00324A1E">
      <w:pPr>
        <w:tabs>
          <w:tab w:val="left" w:pos="5387"/>
          <w:tab w:val="left" w:pos="5670"/>
          <w:tab w:val="left" w:pos="6663"/>
          <w:tab w:val="left" w:pos="6946"/>
        </w:tabs>
        <w:spacing w:after="80" w:line="276" w:lineRule="auto"/>
        <w:ind w:left="4253"/>
        <w:rPr>
          <w:rFonts w:ascii="Bookman Old Style" w:hAnsi="Bookman Old Style"/>
        </w:rPr>
      </w:pPr>
      <w:r w:rsidRPr="00324A1E">
        <w:rPr>
          <w:rFonts w:ascii="Bookman Old Style" w:hAnsi="Bookman Old Style"/>
        </w:rPr>
        <w:tab/>
      </w:r>
      <w:r w:rsidRPr="00324A1E">
        <w:rPr>
          <w:rFonts w:ascii="Bookman Old Style" w:hAnsi="Bookman Old Style"/>
        </w:rPr>
        <w:tab/>
        <w:t>Tanggal</w:t>
      </w:r>
      <w:r w:rsidRPr="00324A1E">
        <w:rPr>
          <w:rFonts w:ascii="Bookman Old Style" w:hAnsi="Bookman Old Style"/>
        </w:rPr>
        <w:tab/>
        <w:t>:</w:t>
      </w:r>
      <w:r w:rsidRPr="00324A1E">
        <w:rPr>
          <w:rFonts w:ascii="Bookman Old Style" w:hAnsi="Bookman Old Style"/>
        </w:rPr>
        <w:tab/>
      </w:r>
    </w:p>
    <w:p w14:paraId="47924298" w14:textId="77777777" w:rsidR="00194BC4" w:rsidRDefault="00194BC4" w:rsidP="00194BC4">
      <w:pPr>
        <w:tabs>
          <w:tab w:val="left" w:pos="6096"/>
          <w:tab w:val="left" w:pos="6237"/>
          <w:tab w:val="left" w:pos="7088"/>
          <w:tab w:val="left" w:pos="7230"/>
        </w:tabs>
        <w:spacing w:after="80" w:line="276" w:lineRule="auto"/>
        <w:rPr>
          <w:rFonts w:ascii="Bookman Old Style" w:hAnsi="Bookman Old Style"/>
          <w:sz w:val="20"/>
          <w:szCs w:val="20"/>
        </w:rPr>
      </w:pPr>
    </w:p>
    <w:p w14:paraId="511195AA" w14:textId="77777777" w:rsidR="00D81B58" w:rsidRPr="00324A1E" w:rsidRDefault="00194BC4" w:rsidP="00194BC4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DAFTAR </w:t>
      </w:r>
      <w:r w:rsidR="00D81B58" w:rsidRPr="00324A1E">
        <w:rPr>
          <w:rFonts w:ascii="Bookman Old Style" w:hAnsi="Bookman Old Style"/>
          <w:sz w:val="24"/>
          <w:szCs w:val="24"/>
        </w:rPr>
        <w:t xml:space="preserve">PERANGKAT DESA SEBAGAI </w:t>
      </w:r>
      <w:r w:rsidRPr="00324A1E">
        <w:rPr>
          <w:rFonts w:ascii="Bookman Old Style" w:hAnsi="Bookman Old Style"/>
          <w:sz w:val="24"/>
          <w:szCs w:val="24"/>
        </w:rPr>
        <w:t>PETUGAS P</w:t>
      </w:r>
      <w:r w:rsidR="00D81B58" w:rsidRPr="00324A1E">
        <w:rPr>
          <w:rFonts w:ascii="Bookman Old Style" w:hAnsi="Bookman Old Style"/>
          <w:sz w:val="24"/>
          <w:szCs w:val="24"/>
        </w:rPr>
        <w:t>ENYAMPAI SPPT</w:t>
      </w:r>
      <w:r w:rsidRPr="00324A1E">
        <w:rPr>
          <w:rFonts w:ascii="Bookman Old Style" w:hAnsi="Bookman Old Style"/>
          <w:sz w:val="24"/>
          <w:szCs w:val="24"/>
        </w:rPr>
        <w:t xml:space="preserve"> PBB-P2 </w:t>
      </w:r>
    </w:p>
    <w:p w14:paraId="2AA774E6" w14:textId="0F25BBA0" w:rsidR="00194BC4" w:rsidRPr="00637F61" w:rsidRDefault="00194BC4" w:rsidP="00194BC4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TINGKAT DESA </w:t>
      </w:r>
      <w:r w:rsidR="00637F61">
        <w:rPr>
          <w:rFonts w:ascii="Bookman Old Style" w:hAnsi="Bookman Old Style"/>
          <w:sz w:val="24"/>
          <w:szCs w:val="24"/>
        </w:rPr>
        <w:t>MOJOREJO</w:t>
      </w:r>
    </w:p>
    <w:p w14:paraId="753C62BC" w14:textId="30821FDA" w:rsidR="00194BC4" w:rsidRPr="00324A1E" w:rsidRDefault="005269CB" w:rsidP="00194BC4">
      <w:pPr>
        <w:spacing w:after="80" w:line="276" w:lineRule="auto"/>
        <w:jc w:val="center"/>
        <w:rPr>
          <w:rFonts w:ascii="Bookman Old Style" w:hAnsi="Bookman Old Style"/>
          <w:sz w:val="24"/>
          <w:szCs w:val="24"/>
        </w:rPr>
      </w:pPr>
      <w:r w:rsidRPr="00324A1E">
        <w:rPr>
          <w:rFonts w:ascii="Bookman Old Style" w:hAnsi="Bookman Old Style"/>
          <w:sz w:val="24"/>
          <w:szCs w:val="24"/>
        </w:rPr>
        <w:t xml:space="preserve">TAHUN </w:t>
      </w:r>
      <w:r w:rsidR="00AC4CBB">
        <w:rPr>
          <w:rFonts w:ascii="Bookman Old Style" w:hAnsi="Bookman Old Style"/>
          <w:sz w:val="24"/>
          <w:szCs w:val="24"/>
        </w:rPr>
        <w:t>202</w:t>
      </w:r>
      <w:r w:rsidR="00D90A23">
        <w:rPr>
          <w:rFonts w:ascii="Bookman Old Style" w:hAnsi="Bookman Old Style"/>
          <w:sz w:val="24"/>
          <w:szCs w:val="24"/>
        </w:rPr>
        <w:t>3</w:t>
      </w:r>
    </w:p>
    <w:p w14:paraId="28A4B591" w14:textId="77777777" w:rsidR="00194BC4" w:rsidRDefault="00194BC4" w:rsidP="00194BC4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743" w:type="dxa"/>
        <w:tblInd w:w="-5" w:type="dxa"/>
        <w:tblLook w:val="04A0" w:firstRow="1" w:lastRow="0" w:firstColumn="1" w:lastColumn="0" w:noHBand="0" w:noVBand="1"/>
      </w:tblPr>
      <w:tblGrid>
        <w:gridCol w:w="488"/>
        <w:gridCol w:w="2518"/>
        <w:gridCol w:w="2108"/>
        <w:gridCol w:w="1270"/>
        <w:gridCol w:w="1411"/>
        <w:gridCol w:w="1948"/>
      </w:tblGrid>
      <w:tr w:rsidR="00194BC4" w14:paraId="5C80E138" w14:textId="77777777" w:rsidTr="00DC1E3F">
        <w:tc>
          <w:tcPr>
            <w:tcW w:w="488" w:type="dxa"/>
            <w:vAlign w:val="center"/>
          </w:tcPr>
          <w:p w14:paraId="51D64B79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18" w:type="dxa"/>
            <w:vAlign w:val="center"/>
          </w:tcPr>
          <w:p w14:paraId="251A4BF5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08" w:type="dxa"/>
            <w:vAlign w:val="center"/>
          </w:tcPr>
          <w:p w14:paraId="7CE0B82A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Jabatan</w:t>
            </w:r>
          </w:p>
        </w:tc>
        <w:tc>
          <w:tcPr>
            <w:tcW w:w="1270" w:type="dxa"/>
            <w:vAlign w:val="center"/>
          </w:tcPr>
          <w:p w14:paraId="54060C02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Wilayah Kerja</w:t>
            </w:r>
          </w:p>
        </w:tc>
        <w:tc>
          <w:tcPr>
            <w:tcW w:w="1411" w:type="dxa"/>
            <w:vAlign w:val="center"/>
          </w:tcPr>
          <w:p w14:paraId="0707802C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WP/SPT Yang Ditangani</w:t>
            </w:r>
          </w:p>
        </w:tc>
        <w:tc>
          <w:tcPr>
            <w:tcW w:w="1948" w:type="dxa"/>
            <w:vAlign w:val="center"/>
          </w:tcPr>
          <w:p w14:paraId="45CCCA7C" w14:textId="77777777" w:rsidR="00194BC4" w:rsidRPr="003D0AD9" w:rsidRDefault="00194BC4" w:rsidP="00F56EE1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PBB-P2 (Rp.)</w:t>
            </w:r>
          </w:p>
        </w:tc>
      </w:tr>
      <w:tr w:rsidR="00637F61" w14:paraId="68D09E43" w14:textId="77777777" w:rsidTr="00DC1E3F">
        <w:tc>
          <w:tcPr>
            <w:tcW w:w="488" w:type="dxa"/>
            <w:vAlign w:val="center"/>
          </w:tcPr>
          <w:p w14:paraId="574D09F1" w14:textId="77777777" w:rsidR="00637F61" w:rsidRDefault="00637F61" w:rsidP="00637F61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18" w:type="dxa"/>
            <w:vAlign w:val="center"/>
          </w:tcPr>
          <w:p w14:paraId="41835245" w14:textId="2ABCC68F" w:rsidR="00637F61" w:rsidRPr="00827F46" w:rsidRDefault="00637F61" w:rsidP="00637F61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Giyono</w:t>
            </w:r>
          </w:p>
        </w:tc>
        <w:tc>
          <w:tcPr>
            <w:tcW w:w="2108" w:type="dxa"/>
            <w:vAlign w:val="center"/>
          </w:tcPr>
          <w:p w14:paraId="65F7F43C" w14:textId="77777777" w:rsidR="00637F61" w:rsidRDefault="00637F61" w:rsidP="00637F61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270" w:type="dxa"/>
            <w:vAlign w:val="center"/>
          </w:tcPr>
          <w:p w14:paraId="74619376" w14:textId="77777777" w:rsidR="00637F61" w:rsidRDefault="00637F61" w:rsidP="00637F61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411" w:type="dxa"/>
            <w:vAlign w:val="center"/>
          </w:tcPr>
          <w:p w14:paraId="5E6304C2" w14:textId="702B5B51" w:rsidR="00637F61" w:rsidRDefault="00D90A23" w:rsidP="00637F61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599</w:t>
            </w:r>
          </w:p>
        </w:tc>
        <w:tc>
          <w:tcPr>
            <w:tcW w:w="1948" w:type="dxa"/>
            <w:vAlign w:val="center"/>
          </w:tcPr>
          <w:p w14:paraId="17BA8017" w14:textId="4FFF699C" w:rsidR="00637F61" w:rsidRDefault="005018EF" w:rsidP="00637F61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  <w:r w:rsidR="00D90A23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eastAsia="Times New Roman" w:hAnsi="Bookman Old Style"/>
                <w:sz w:val="20"/>
                <w:szCs w:val="20"/>
              </w:rPr>
              <w:t>916</w:t>
            </w: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eastAsia="Times New Roman" w:hAnsi="Bookman Old Style"/>
                <w:sz w:val="20"/>
                <w:szCs w:val="20"/>
              </w:rPr>
              <w:t>800</w:t>
            </w:r>
          </w:p>
        </w:tc>
      </w:tr>
      <w:tr w:rsidR="005018EF" w14:paraId="408B49A5" w14:textId="77777777" w:rsidTr="00DC1E3F">
        <w:tc>
          <w:tcPr>
            <w:tcW w:w="488" w:type="dxa"/>
            <w:vAlign w:val="center"/>
          </w:tcPr>
          <w:p w14:paraId="26545B1D" w14:textId="77777777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18" w:type="dxa"/>
            <w:vAlign w:val="center"/>
          </w:tcPr>
          <w:p w14:paraId="0D383B29" w14:textId="31B9CD23" w:rsidR="005018EF" w:rsidRPr="00827F46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Iswiyono</w:t>
            </w:r>
          </w:p>
        </w:tc>
        <w:tc>
          <w:tcPr>
            <w:tcW w:w="2108" w:type="dxa"/>
            <w:vAlign w:val="center"/>
          </w:tcPr>
          <w:p w14:paraId="41423C48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270" w:type="dxa"/>
            <w:vAlign w:val="center"/>
          </w:tcPr>
          <w:p w14:paraId="250F6C53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411" w:type="dxa"/>
            <w:vAlign w:val="center"/>
          </w:tcPr>
          <w:p w14:paraId="5BBB81A5" w14:textId="4BA940BA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72</w:t>
            </w:r>
          </w:p>
        </w:tc>
        <w:tc>
          <w:tcPr>
            <w:tcW w:w="1948" w:type="dxa"/>
            <w:vAlign w:val="center"/>
          </w:tcPr>
          <w:p w14:paraId="43697A72" w14:textId="332C5C42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144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780</w:t>
            </w:r>
          </w:p>
        </w:tc>
      </w:tr>
      <w:tr w:rsidR="005018EF" w14:paraId="7EDB3E1F" w14:textId="77777777" w:rsidTr="00DC1E3F">
        <w:tc>
          <w:tcPr>
            <w:tcW w:w="488" w:type="dxa"/>
            <w:vAlign w:val="center"/>
          </w:tcPr>
          <w:p w14:paraId="3A951DCD" w14:textId="77777777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18" w:type="dxa"/>
            <w:vAlign w:val="center"/>
          </w:tcPr>
          <w:p w14:paraId="05A519AB" w14:textId="479D077F" w:rsidR="005018EF" w:rsidRPr="00827F46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Supardi</w:t>
            </w:r>
          </w:p>
        </w:tc>
        <w:tc>
          <w:tcPr>
            <w:tcW w:w="2108" w:type="dxa"/>
            <w:vAlign w:val="center"/>
          </w:tcPr>
          <w:p w14:paraId="29D66095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270" w:type="dxa"/>
            <w:vAlign w:val="center"/>
          </w:tcPr>
          <w:p w14:paraId="2043F518" w14:textId="77777777" w:rsidR="005018EF" w:rsidRDefault="005018EF" w:rsidP="005018E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411" w:type="dxa"/>
            <w:vAlign w:val="center"/>
          </w:tcPr>
          <w:p w14:paraId="6A1E5FB3" w14:textId="0B00F6E5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66</w:t>
            </w:r>
          </w:p>
        </w:tc>
        <w:tc>
          <w:tcPr>
            <w:tcW w:w="1948" w:type="dxa"/>
            <w:vAlign w:val="center"/>
          </w:tcPr>
          <w:p w14:paraId="2A4A48E5" w14:textId="01B00EA0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7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324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hAnsi="Bookman Old Style"/>
                <w:sz w:val="20"/>
                <w:szCs w:val="20"/>
              </w:rPr>
              <w:t>358</w:t>
            </w:r>
          </w:p>
        </w:tc>
      </w:tr>
      <w:tr w:rsidR="005018EF" w14:paraId="2A5C0710" w14:textId="77777777" w:rsidTr="00DC1E3F">
        <w:tc>
          <w:tcPr>
            <w:tcW w:w="488" w:type="dxa"/>
            <w:vAlign w:val="center"/>
          </w:tcPr>
          <w:p w14:paraId="493D1AE3" w14:textId="77777777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483D65A9" w14:textId="77777777" w:rsidR="005018EF" w:rsidRDefault="005018EF" w:rsidP="005018EF">
            <w:pPr>
              <w:spacing w:after="8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</w:p>
        </w:tc>
        <w:tc>
          <w:tcPr>
            <w:tcW w:w="1411" w:type="dxa"/>
            <w:vAlign w:val="center"/>
          </w:tcPr>
          <w:p w14:paraId="7671CD26" w14:textId="2EF949AA" w:rsidR="005018EF" w:rsidRDefault="00E679D4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1.637</w:t>
            </w:r>
          </w:p>
        </w:tc>
        <w:tc>
          <w:tcPr>
            <w:tcW w:w="1948" w:type="dxa"/>
            <w:vAlign w:val="center"/>
          </w:tcPr>
          <w:p w14:paraId="06D812F5" w14:textId="56A2A16E" w:rsidR="005018EF" w:rsidRDefault="005018EF" w:rsidP="005018E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6</w:t>
            </w:r>
            <w:r w:rsidR="00D90A23">
              <w:rPr>
                <w:rFonts w:ascii="Bookman Old Style" w:eastAsia="Times New Roman" w:hAnsi="Bookman Old Style"/>
                <w:sz w:val="20"/>
                <w:szCs w:val="20"/>
              </w:rPr>
              <w:t>7</w:t>
            </w: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eastAsia="Times New Roman" w:hAnsi="Bookman Old Style"/>
                <w:sz w:val="20"/>
                <w:szCs w:val="20"/>
              </w:rPr>
              <w:t>385</w:t>
            </w:r>
            <w:r w:rsidRPr="005018EF"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  <w:r w:rsidR="00D90A23">
              <w:rPr>
                <w:rFonts w:ascii="Bookman Old Style" w:eastAsia="Times New Roman" w:hAnsi="Bookman Old Style"/>
                <w:sz w:val="20"/>
                <w:szCs w:val="20"/>
              </w:rPr>
              <w:t>938</w:t>
            </w:r>
          </w:p>
        </w:tc>
      </w:tr>
    </w:tbl>
    <w:p w14:paraId="2787C449" w14:textId="77777777" w:rsidR="00194BC4" w:rsidRDefault="00194BC4" w:rsidP="00194BC4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1E81E556" w14:textId="5E40F6C0" w:rsidR="00194BC4" w:rsidRPr="005018EF" w:rsidRDefault="00194BC4" w:rsidP="00194BC4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5018EF">
        <w:rPr>
          <w:rFonts w:ascii="Bookman Old Style" w:hAnsi="Bookman Old Style"/>
        </w:rPr>
        <w:t>MOJOREJO</w:t>
      </w:r>
    </w:p>
    <w:p w14:paraId="7847CC49" w14:textId="77777777" w:rsidR="00194BC4" w:rsidRDefault="00194BC4" w:rsidP="00194BC4">
      <w:pPr>
        <w:spacing w:after="80" w:line="276" w:lineRule="auto"/>
        <w:ind w:left="5387"/>
        <w:jc w:val="center"/>
        <w:rPr>
          <w:rFonts w:ascii="Bookman Old Style" w:hAnsi="Bookman Old Style"/>
        </w:rPr>
      </w:pPr>
    </w:p>
    <w:p w14:paraId="25B26FC0" w14:textId="11E461B5" w:rsidR="00194BC4" w:rsidRDefault="00C47620" w:rsidP="00194BC4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ttd</w:t>
      </w:r>
    </w:p>
    <w:p w14:paraId="4975DE82" w14:textId="37D20EA9" w:rsidR="00194BC4" w:rsidRPr="00827F46" w:rsidRDefault="005018EF" w:rsidP="00194BC4">
      <w:pPr>
        <w:spacing w:after="80" w:line="276" w:lineRule="auto"/>
        <w:ind w:left="5387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SADIRAN</w:t>
      </w:r>
    </w:p>
    <w:p w14:paraId="49E5FF30" w14:textId="77777777" w:rsidR="00194BC4" w:rsidRDefault="00194BC4" w:rsidP="00194BC4">
      <w:pPr>
        <w:pStyle w:val="NoSpacing"/>
        <w:rPr>
          <w:lang w:val="id-ID"/>
        </w:rPr>
      </w:pPr>
    </w:p>
    <w:p w14:paraId="177BA5BD" w14:textId="77777777" w:rsidR="00194BC4" w:rsidRDefault="00194BC4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7D91FA34" w14:textId="77777777" w:rsidR="00194BC4" w:rsidRPr="00177B54" w:rsidRDefault="00194BC4" w:rsidP="007F7D39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6438A615" w14:textId="77777777" w:rsidR="007F7D39" w:rsidRPr="00177B54" w:rsidRDefault="007F7D39" w:rsidP="007F7D39">
      <w:pPr>
        <w:pStyle w:val="NoSpacing"/>
        <w:rPr>
          <w:lang w:val="id-ID"/>
        </w:rPr>
      </w:pPr>
    </w:p>
    <w:p w14:paraId="6C4863F2" w14:textId="77777777" w:rsidR="007F7D39" w:rsidRPr="00177B54" w:rsidRDefault="007F7D39" w:rsidP="007F7D39">
      <w:pPr>
        <w:pStyle w:val="NoSpacing"/>
        <w:rPr>
          <w:lang w:val="id-ID"/>
        </w:rPr>
      </w:pPr>
    </w:p>
    <w:p w14:paraId="302F1F78" w14:textId="77777777" w:rsidR="007F7D39" w:rsidRPr="00177B54" w:rsidRDefault="007F7D39" w:rsidP="007F7D39">
      <w:pPr>
        <w:pStyle w:val="NoSpacing"/>
        <w:rPr>
          <w:lang w:val="id-ID"/>
        </w:rPr>
      </w:pPr>
    </w:p>
    <w:p w14:paraId="1AD70F72" w14:textId="77777777" w:rsidR="007F7D39" w:rsidRPr="00177B54" w:rsidRDefault="007F7D39" w:rsidP="007F7D39">
      <w:pPr>
        <w:pStyle w:val="NoSpacing"/>
        <w:rPr>
          <w:lang w:val="id-ID"/>
        </w:rPr>
      </w:pPr>
    </w:p>
    <w:p w14:paraId="47783B84" w14:textId="77777777" w:rsidR="007F7D39" w:rsidRPr="00177B54" w:rsidRDefault="007F7D39" w:rsidP="007F7D39">
      <w:pPr>
        <w:pStyle w:val="NoSpacing"/>
        <w:rPr>
          <w:lang w:val="id-ID"/>
        </w:rPr>
      </w:pPr>
    </w:p>
    <w:p w14:paraId="6A900C25" w14:textId="77777777" w:rsidR="007F7D39" w:rsidRPr="00177B54" w:rsidRDefault="007F7D39" w:rsidP="007F7D39">
      <w:pPr>
        <w:pStyle w:val="NoSpacing"/>
        <w:rPr>
          <w:lang w:val="id-ID"/>
        </w:rPr>
      </w:pPr>
    </w:p>
    <w:p w14:paraId="332ED570" w14:textId="77777777" w:rsidR="007F7D39" w:rsidRPr="00177B54" w:rsidRDefault="007F7D39" w:rsidP="007F7D39">
      <w:pPr>
        <w:pStyle w:val="NoSpacing"/>
        <w:rPr>
          <w:lang w:val="id-ID"/>
        </w:rPr>
      </w:pPr>
    </w:p>
    <w:p w14:paraId="26BEF60B" w14:textId="77777777" w:rsidR="007F7D39" w:rsidRPr="00177B54" w:rsidRDefault="007F7D39" w:rsidP="007F7D39">
      <w:pPr>
        <w:pStyle w:val="NoSpacing"/>
        <w:rPr>
          <w:lang w:val="id-ID"/>
        </w:rPr>
      </w:pPr>
    </w:p>
    <w:p w14:paraId="06F1BAFF" w14:textId="77777777" w:rsidR="007F7D39" w:rsidRPr="00177B54" w:rsidRDefault="007F7D39" w:rsidP="007F7D39">
      <w:pPr>
        <w:pStyle w:val="NoSpacing"/>
        <w:rPr>
          <w:lang w:val="id-ID"/>
        </w:rPr>
      </w:pPr>
    </w:p>
    <w:p w14:paraId="029F888E" w14:textId="77777777" w:rsidR="007F7D39" w:rsidRPr="00177B54" w:rsidRDefault="007F7D39" w:rsidP="007F7D39">
      <w:pPr>
        <w:pStyle w:val="NoSpacing"/>
        <w:rPr>
          <w:lang w:val="id-ID"/>
        </w:rPr>
      </w:pPr>
    </w:p>
    <w:p w14:paraId="3D4660BD" w14:textId="77777777" w:rsidR="007F7D39" w:rsidRPr="00177B54" w:rsidRDefault="007F7D39" w:rsidP="007F7D39">
      <w:pPr>
        <w:pStyle w:val="NoSpacing"/>
        <w:rPr>
          <w:lang w:val="id-ID"/>
        </w:rPr>
      </w:pPr>
    </w:p>
    <w:p w14:paraId="4FFA127F" w14:textId="77777777" w:rsidR="007F7D39" w:rsidRPr="00177B54" w:rsidRDefault="007F7D39" w:rsidP="007F7D39">
      <w:pPr>
        <w:pStyle w:val="NoSpacing"/>
        <w:rPr>
          <w:lang w:val="id-ID"/>
        </w:rPr>
      </w:pPr>
    </w:p>
    <w:p w14:paraId="47A468D4" w14:textId="77777777" w:rsidR="007F7D39" w:rsidRPr="00177B54" w:rsidRDefault="007F7D39" w:rsidP="007F7D39">
      <w:pPr>
        <w:pStyle w:val="NoSpacing"/>
        <w:rPr>
          <w:lang w:val="id-ID"/>
        </w:rPr>
      </w:pPr>
    </w:p>
    <w:p w14:paraId="09566CED" w14:textId="77777777" w:rsidR="007F7D39" w:rsidRPr="00177B54" w:rsidRDefault="007F7D39" w:rsidP="007F7D39">
      <w:pPr>
        <w:pStyle w:val="NoSpacing"/>
        <w:rPr>
          <w:lang w:val="id-ID"/>
        </w:rPr>
      </w:pPr>
    </w:p>
    <w:p w14:paraId="539D86C1" w14:textId="77777777" w:rsidR="007F7D39" w:rsidRPr="00177B54" w:rsidRDefault="007F7D39" w:rsidP="007F7D39">
      <w:pPr>
        <w:pStyle w:val="NoSpacing"/>
        <w:rPr>
          <w:lang w:val="id-ID"/>
        </w:rPr>
      </w:pPr>
    </w:p>
    <w:p w14:paraId="5D477EF7" w14:textId="77777777" w:rsidR="007F7D39" w:rsidRPr="00177B54" w:rsidRDefault="007F7D39" w:rsidP="007F7D39">
      <w:pPr>
        <w:pStyle w:val="NoSpacing"/>
        <w:rPr>
          <w:lang w:val="id-ID"/>
        </w:rPr>
      </w:pPr>
    </w:p>
    <w:p w14:paraId="1ADEB64E" w14:textId="77777777" w:rsidR="007F7D39" w:rsidRPr="00177B54" w:rsidRDefault="007F7D39" w:rsidP="007F7D39">
      <w:pPr>
        <w:pStyle w:val="NoSpacing"/>
        <w:rPr>
          <w:lang w:val="id-ID"/>
        </w:rPr>
      </w:pPr>
    </w:p>
    <w:p w14:paraId="6D048961" w14:textId="77777777" w:rsidR="007F7D39" w:rsidRPr="00177B54" w:rsidRDefault="007F7D39" w:rsidP="007F7D39">
      <w:pPr>
        <w:pStyle w:val="NoSpacing"/>
        <w:rPr>
          <w:lang w:val="id-ID"/>
        </w:rPr>
      </w:pPr>
    </w:p>
    <w:p w14:paraId="62172D2C" w14:textId="77777777" w:rsidR="007F7D39" w:rsidRPr="00177B54" w:rsidRDefault="007F7D39" w:rsidP="007F7D39">
      <w:pPr>
        <w:pStyle w:val="NoSpacing"/>
        <w:rPr>
          <w:lang w:val="id-ID"/>
        </w:rPr>
      </w:pPr>
    </w:p>
    <w:p w14:paraId="2E2CD038" w14:textId="77777777" w:rsidR="007F7D39" w:rsidRPr="00177B54" w:rsidRDefault="007F7D39" w:rsidP="007F7D39">
      <w:pPr>
        <w:pStyle w:val="NoSpacing"/>
        <w:rPr>
          <w:lang w:val="id-ID"/>
        </w:rPr>
      </w:pPr>
    </w:p>
    <w:sectPr w:rsidR="007F7D39" w:rsidRPr="00177B54" w:rsidSect="00FC3DC2">
      <w:headerReference w:type="default" r:id="rId8"/>
      <w:pgSz w:w="12242" w:h="18711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1601" w14:textId="77777777" w:rsidR="002F2BD2" w:rsidRDefault="002F2BD2" w:rsidP="00FC3DC2">
      <w:pPr>
        <w:spacing w:after="0" w:line="240" w:lineRule="auto"/>
      </w:pPr>
      <w:r>
        <w:separator/>
      </w:r>
    </w:p>
  </w:endnote>
  <w:endnote w:type="continuationSeparator" w:id="0">
    <w:p w14:paraId="2DE90F1C" w14:textId="77777777" w:rsidR="002F2BD2" w:rsidRDefault="002F2BD2" w:rsidP="00FC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65E2" w14:textId="77777777" w:rsidR="002F2BD2" w:rsidRDefault="002F2BD2" w:rsidP="00FC3DC2">
      <w:pPr>
        <w:spacing w:after="0" w:line="240" w:lineRule="auto"/>
      </w:pPr>
      <w:r>
        <w:separator/>
      </w:r>
    </w:p>
  </w:footnote>
  <w:footnote w:type="continuationSeparator" w:id="0">
    <w:p w14:paraId="51594962" w14:textId="77777777" w:rsidR="002F2BD2" w:rsidRDefault="002F2BD2" w:rsidP="00FC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820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A6842C" w14:textId="77777777" w:rsidR="00FC3DC2" w:rsidRDefault="00FC3D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3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5864"/>
    <w:multiLevelType w:val="hybridMultilevel"/>
    <w:tmpl w:val="0E007C2A"/>
    <w:lvl w:ilvl="0" w:tplc="F1223B3E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268E56E0"/>
    <w:multiLevelType w:val="hybridMultilevel"/>
    <w:tmpl w:val="18F8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90187">
    <w:abstractNumId w:val="0"/>
  </w:num>
  <w:num w:numId="2" w16cid:durableId="104852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9"/>
    <w:rsid w:val="00116E78"/>
    <w:rsid w:val="00170347"/>
    <w:rsid w:val="00194BC4"/>
    <w:rsid w:val="001A3020"/>
    <w:rsid w:val="001F15B8"/>
    <w:rsid w:val="00227AE7"/>
    <w:rsid w:val="002433B0"/>
    <w:rsid w:val="00250478"/>
    <w:rsid w:val="00256D8A"/>
    <w:rsid w:val="00260B0E"/>
    <w:rsid w:val="0026728E"/>
    <w:rsid w:val="002B7C69"/>
    <w:rsid w:val="002F2BD2"/>
    <w:rsid w:val="003057DC"/>
    <w:rsid w:val="00324A1E"/>
    <w:rsid w:val="003C4EA0"/>
    <w:rsid w:val="00440564"/>
    <w:rsid w:val="00451DD2"/>
    <w:rsid w:val="004A0C12"/>
    <w:rsid w:val="005018EF"/>
    <w:rsid w:val="005269CB"/>
    <w:rsid w:val="00581865"/>
    <w:rsid w:val="00595500"/>
    <w:rsid w:val="00637F61"/>
    <w:rsid w:val="00652C81"/>
    <w:rsid w:val="00653F0D"/>
    <w:rsid w:val="007467C5"/>
    <w:rsid w:val="007A412F"/>
    <w:rsid w:val="007F7D39"/>
    <w:rsid w:val="00827F46"/>
    <w:rsid w:val="008C2331"/>
    <w:rsid w:val="00A239D6"/>
    <w:rsid w:val="00AA5DF6"/>
    <w:rsid w:val="00AC4CBB"/>
    <w:rsid w:val="00C318F9"/>
    <w:rsid w:val="00C47620"/>
    <w:rsid w:val="00C877EE"/>
    <w:rsid w:val="00CD2E1F"/>
    <w:rsid w:val="00CF410C"/>
    <w:rsid w:val="00D81B58"/>
    <w:rsid w:val="00D90A23"/>
    <w:rsid w:val="00D96E94"/>
    <w:rsid w:val="00DC1E3F"/>
    <w:rsid w:val="00E65C95"/>
    <w:rsid w:val="00E679D4"/>
    <w:rsid w:val="00E7677B"/>
    <w:rsid w:val="00EC242F"/>
    <w:rsid w:val="00EE0065"/>
    <w:rsid w:val="00F73B3C"/>
    <w:rsid w:val="00FC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E9E5"/>
  <w15:docId w15:val="{FB7672D7-EF8A-4B3D-B458-26F89CCA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39"/>
    <w:pPr>
      <w:spacing w:after="200" w:line="252" w:lineRule="auto"/>
    </w:pPr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D39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F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C2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FC3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C2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18</cp:revision>
  <cp:lastPrinted>2023-02-27T02:01:00Z</cp:lastPrinted>
  <dcterms:created xsi:type="dcterms:W3CDTF">2022-02-17T06:31:00Z</dcterms:created>
  <dcterms:modified xsi:type="dcterms:W3CDTF">2024-08-29T23:42:00Z</dcterms:modified>
</cp:coreProperties>
</file>